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eastAsia="宋体" w:cs="Times New Roman"/>
          <w:sz w:val="44"/>
          <w:szCs w:val="44"/>
        </w:rPr>
      </w:pPr>
      <w:r>
        <w:rPr>
          <w:rFonts w:hint="eastAsia" w:asci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eastAsia="宋体" w:cs="Times New Roman"/>
          <w:sz w:val="44"/>
          <w:szCs w:val="44"/>
        </w:rPr>
        <w:t>年度</w:t>
      </w:r>
      <w:r>
        <w:rPr>
          <w:rFonts w:hint="eastAsia" w:ascii="宋体" w:eastAsia="宋体" w:cs="Times New Roman"/>
          <w:sz w:val="44"/>
          <w:szCs w:val="44"/>
          <w:lang w:val="en-US" w:eastAsia="zh-CN"/>
        </w:rPr>
        <w:t>攀枝花市环境工程专业技术中级职务任职资格评审委员会</w:t>
      </w:r>
      <w:r>
        <w:rPr>
          <w:rFonts w:asci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eastAsia="宋体" w:cs="Times New Roman"/>
          <w:sz w:val="44"/>
          <w:szCs w:val="44"/>
        </w:rPr>
      </w:pPr>
    </w:p>
    <w:tbl>
      <w:tblPr>
        <w:tblStyle w:val="5"/>
        <w:tblW w:w="13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攀枝花市****生态环境监测站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陈*圆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513434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米易县****农业农村服务中心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沙**子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攀枝花市****生态环境监测站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环境监测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533223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攀枝花市****生态环境监测站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宁*鑫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510411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雍*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四川****有限责任公司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环境监测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510781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张*琼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513822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环境监测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金*燕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510923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冯*钟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500101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卢*才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510421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环境监测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陈*超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513426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攀枝花市****有限公司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李*君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532329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人才服务中心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mallCaps w:val="0"/>
          <w:spacing w:val="-3"/>
          <w:sz w:val="25"/>
          <w:szCs w:val="25"/>
          <w:shd w:val="clear" w:color="auto" w:fill="FFFEF7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AwNThhYThiNzI3OTY5MzNkY2I2YTMwNWQ4NjQzOWEifQ=="/>
  </w:docVars>
  <w:rsids>
    <w:rsidRoot w:val="00000000"/>
    <w:rsid w:val="7E7D6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669</Words>
  <Characters>970</Characters>
  <Lines>233</Lines>
  <Paragraphs>147</Paragraphs>
  <TotalTime>0</TotalTime>
  <ScaleCrop>false</ScaleCrop>
  <LinksUpToDate>false</LinksUpToDate>
  <CharactersWithSpaces>970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2024-08-29T20:26:00Z</dcterms:created>
  <dc:creator>sunshine</dc:creator>
  <cp:lastModifiedBy>user</cp:lastModifiedBy>
  <dcterms:modified xsi:type="dcterms:W3CDTF">2024-10-18T15:54:34Z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1CDD5D5A394648ABB61D8EDFDFAEC17D_11</vt:lpwstr>
  </property>
</Properties>
</file>