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jc w:val="center"/>
        <w:rPr>
          <w:rFonts w:hint="eastAsia" w:asciiTheme="minorEastAsia" w:hAnsiTheme="minorEastAsia"/>
          <w:b/>
          <w:sz w:val="48"/>
          <w:szCs w:val="48"/>
        </w:rPr>
      </w:pPr>
      <w:bookmarkStart w:id="0" w:name="_GoBack"/>
      <w:bookmarkEnd w:id="0"/>
      <w:r>
        <w:rPr>
          <w:rFonts w:hint="eastAsia" w:asciiTheme="minorEastAsia" w:hAnsiTheme="minorEastAsia"/>
          <w:b/>
          <w:sz w:val="48"/>
          <w:szCs w:val="48"/>
        </w:rPr>
        <w:t>观音岩水质预警监测站新建设</w:t>
      </w:r>
    </w:p>
    <w:p>
      <w:pPr>
        <w:autoSpaceDE w:val="0"/>
        <w:autoSpaceDN w:val="0"/>
        <w:adjustRightInd w:val="0"/>
        <w:spacing w:line="560" w:lineRule="atLeast"/>
        <w:jc w:val="center"/>
        <w:rPr>
          <w:rFonts w:hint="eastAsia" w:asciiTheme="minorEastAsia" w:hAnsiTheme="minorEastAsia"/>
          <w:b/>
          <w:sz w:val="48"/>
          <w:szCs w:val="48"/>
        </w:rPr>
      </w:pPr>
      <w:r>
        <w:rPr>
          <w:rFonts w:hint="eastAsia" w:asciiTheme="minorEastAsia" w:hAnsiTheme="minorEastAsia"/>
          <w:b/>
          <w:sz w:val="48"/>
          <w:szCs w:val="48"/>
        </w:rPr>
        <w:t>50KVA配变工程</w:t>
      </w:r>
    </w:p>
    <w:p>
      <w:pPr>
        <w:autoSpaceDE w:val="0"/>
        <w:autoSpaceDN w:val="0"/>
        <w:adjustRightInd w:val="0"/>
        <w:spacing w:line="560" w:lineRule="atLeast"/>
        <w:ind w:firstLine="640"/>
        <w:jc w:val="center"/>
        <w:rPr>
          <w:rFonts w:hint="eastAsia" w:asciiTheme="minorEastAsia" w:hAnsiTheme="minorEastAsia"/>
          <w:b/>
          <w:sz w:val="48"/>
          <w:szCs w:val="48"/>
        </w:rPr>
      </w:pPr>
    </w:p>
    <w:p>
      <w:pPr>
        <w:autoSpaceDE w:val="0"/>
        <w:autoSpaceDN w:val="0"/>
        <w:adjustRightInd w:val="0"/>
        <w:spacing w:line="560" w:lineRule="atLeast"/>
        <w:ind w:firstLine="640"/>
        <w:jc w:val="center"/>
        <w:rPr>
          <w:rFonts w:hint="eastAsia" w:asciiTheme="minorEastAsia" w:hAnsiTheme="minorEastAsia"/>
          <w:b/>
          <w:sz w:val="48"/>
          <w:szCs w:val="48"/>
        </w:rPr>
      </w:pPr>
    </w:p>
    <w:p>
      <w:pPr>
        <w:autoSpaceDE w:val="0"/>
        <w:autoSpaceDN w:val="0"/>
        <w:adjustRightInd w:val="0"/>
        <w:spacing w:line="560" w:lineRule="atLeast"/>
        <w:jc w:val="center"/>
        <w:rPr>
          <w:rFonts w:hint="eastAsia" w:cs="黑体" w:asciiTheme="minorEastAsia" w:hAnsiTheme="minorEastAsia"/>
          <w:b/>
          <w:kern w:val="0"/>
          <w:sz w:val="48"/>
          <w:szCs w:val="48"/>
          <w:lang w:val="zh-CN"/>
        </w:rPr>
      </w:pPr>
      <w:r>
        <w:rPr>
          <w:rFonts w:hint="eastAsia" w:asciiTheme="minorEastAsia" w:hAnsiTheme="minorEastAsia"/>
          <w:b/>
          <w:sz w:val="48"/>
          <w:szCs w:val="48"/>
        </w:rPr>
        <w:t xml:space="preserve">比 选 </w:t>
      </w: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720" w:lineRule="auto"/>
        <w:ind w:firstLine="641"/>
        <w:rPr>
          <w:rFonts w:hint="eastAsia" w:ascii="仿宋_GB2312" w:hAnsi="?????_GBK" w:eastAsia="仿宋_GB2312" w:cs="黑体"/>
          <w:spacing w:val="60"/>
          <w:kern w:val="0"/>
          <w:sz w:val="36"/>
          <w:szCs w:val="36"/>
          <w:lang w:val="zh-CN"/>
        </w:rPr>
      </w:pPr>
    </w:p>
    <w:p>
      <w:pPr>
        <w:autoSpaceDE w:val="0"/>
        <w:autoSpaceDN w:val="0"/>
        <w:adjustRightInd w:val="0"/>
        <w:spacing w:line="720" w:lineRule="auto"/>
        <w:jc w:val="center"/>
        <w:rPr>
          <w:rFonts w:hint="eastAsia" w:ascii="仿宋_GB2312" w:hAnsi="?????_GBK" w:eastAsia="仿宋_GB2312" w:cs="黑体"/>
          <w:b/>
          <w:kern w:val="0"/>
          <w:sz w:val="44"/>
          <w:szCs w:val="44"/>
          <w:lang w:val="zh-CN"/>
        </w:rPr>
      </w:pPr>
      <w:r>
        <w:rPr>
          <w:rFonts w:hint="eastAsia" w:ascii="仿宋_GB2312" w:hAnsi="?????_GBK" w:eastAsia="仿宋_GB2312" w:cs="黑体"/>
          <w:b/>
          <w:kern w:val="0"/>
          <w:sz w:val="44"/>
          <w:szCs w:val="44"/>
          <w:lang w:val="zh-CN"/>
        </w:rPr>
        <w:t>比选人</w:t>
      </w:r>
      <w:r>
        <w:rPr>
          <w:rFonts w:hint="eastAsia" w:ascii="仿宋_GB2312" w:hAnsi="?????_GBK" w:eastAsia="仿宋_GB2312" w:cs="黑体"/>
          <w:kern w:val="0"/>
          <w:sz w:val="44"/>
          <w:szCs w:val="44"/>
          <w:lang w:val="zh-CN"/>
        </w:rPr>
        <w:t>：</w:t>
      </w:r>
      <w:r>
        <w:rPr>
          <w:rFonts w:hint="eastAsia" w:ascii="仿宋_GB2312" w:hAnsi="?????_GBK" w:eastAsia="仿宋_GB2312" w:cs="黑体"/>
          <w:b/>
          <w:kern w:val="0"/>
          <w:sz w:val="44"/>
          <w:szCs w:val="44"/>
          <w:lang w:val="zh-CN"/>
        </w:rPr>
        <w:t>攀枝花市生态环境局</w:t>
      </w:r>
    </w:p>
    <w:p>
      <w:pPr>
        <w:autoSpaceDE w:val="0"/>
        <w:autoSpaceDN w:val="0"/>
        <w:adjustRightInd w:val="0"/>
        <w:spacing w:line="720" w:lineRule="auto"/>
        <w:jc w:val="center"/>
        <w:rPr>
          <w:rFonts w:hint="eastAsia" w:ascii="仿宋_GB2312" w:hAnsi="?????_GBK" w:eastAsia="仿宋_GB2312" w:cs="黑体"/>
          <w:b/>
          <w:kern w:val="0"/>
          <w:sz w:val="44"/>
          <w:szCs w:val="44"/>
          <w:lang w:val="zh-CN"/>
        </w:rPr>
      </w:pPr>
    </w:p>
    <w:p>
      <w:pPr>
        <w:autoSpaceDE w:val="0"/>
        <w:autoSpaceDN w:val="0"/>
        <w:adjustRightInd w:val="0"/>
        <w:spacing w:line="720" w:lineRule="auto"/>
        <w:jc w:val="center"/>
        <w:rPr>
          <w:rFonts w:hint="eastAsia" w:ascii="仿宋_GB2312" w:hAnsi="?????_GBK" w:eastAsia="仿宋_GB2312" w:cs="黑体"/>
          <w:b/>
          <w:kern w:val="0"/>
          <w:sz w:val="44"/>
          <w:szCs w:val="44"/>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r>
        <w:rPr>
          <w:rFonts w:hint="eastAsia" w:ascii="仿宋_GB2312" w:hAnsi="?????_GBK" w:eastAsia="仿宋_GB2312" w:cs="黑体"/>
          <w:b/>
          <w:kern w:val="0"/>
          <w:sz w:val="44"/>
          <w:szCs w:val="44"/>
          <w:lang w:val="zh-CN"/>
        </w:rPr>
        <w:t xml:space="preserve">   2020年06月</w:t>
      </w:r>
    </w:p>
    <w:p>
      <w:pPr>
        <w:autoSpaceDE w:val="0"/>
        <w:autoSpaceDN w:val="0"/>
        <w:adjustRightInd w:val="0"/>
        <w:spacing w:line="560" w:lineRule="atLeast"/>
        <w:ind w:firstLine="640"/>
        <w:jc w:val="center"/>
        <w:rPr>
          <w:rFonts w:hint="eastAsia" w:ascii="仿宋_GB2312" w:hAnsi="?????_GBK" w:eastAsia="仿宋_GB2312" w:cs="黑体"/>
          <w:b/>
          <w:spacing w:val="120"/>
          <w:kern w:val="0"/>
          <w:sz w:val="44"/>
          <w:szCs w:val="44"/>
          <w:lang w:val="zh-CN"/>
        </w:rPr>
      </w:pPr>
      <w:r>
        <w:rPr>
          <w:rFonts w:hint="eastAsia" w:ascii="仿宋_GB2312" w:hAnsi="?????_GBK" w:eastAsia="仿宋_GB2312" w:cs="黑体"/>
          <w:b/>
          <w:spacing w:val="120"/>
          <w:kern w:val="0"/>
          <w:sz w:val="44"/>
          <w:szCs w:val="44"/>
          <w:lang w:val="zh-CN"/>
        </w:rPr>
        <w:t>目录</w:t>
      </w:r>
    </w:p>
    <w:p>
      <w:pPr>
        <w:autoSpaceDE w:val="0"/>
        <w:autoSpaceDN w:val="0"/>
        <w:adjustRightInd w:val="0"/>
        <w:spacing w:line="560" w:lineRule="atLeast"/>
        <w:ind w:firstLine="640"/>
        <w:jc w:val="center"/>
        <w:rPr>
          <w:rFonts w:hint="eastAsia" w:ascii="仿宋_GB2312" w:hAnsi="?????_GBK" w:eastAsia="仿宋_GB2312" w:cs="黑体"/>
          <w:b/>
          <w:spacing w:val="120"/>
          <w:kern w:val="0"/>
          <w:sz w:val="44"/>
          <w:szCs w:val="44"/>
          <w:lang w:val="zh-CN"/>
        </w:rPr>
      </w:pP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第一章   比选须知</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 xml:space="preserve">第二章   评分标准及评分细则  </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第三章   比选程序</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第四章   比选申请文件格式</w:t>
      </w:r>
    </w:p>
    <w:p>
      <w:pPr>
        <w:autoSpaceDE w:val="0"/>
        <w:autoSpaceDN w:val="0"/>
        <w:adjustRightInd w:val="0"/>
        <w:spacing w:line="560" w:lineRule="atLeast"/>
        <w:ind w:firstLine="640"/>
        <w:rPr>
          <w:rFonts w:hint="eastAsia" w:ascii="仿宋_GB2312" w:hAnsi="?????_GBK" w:eastAsia="仿宋_GB2312" w:cs="黑体"/>
          <w:b/>
          <w:kern w:val="0"/>
          <w:sz w:val="32"/>
          <w:szCs w:val="32"/>
          <w:lang w:val="zh-CN"/>
        </w:rPr>
        <w:sectPr>
          <w:pgSz w:w="11906" w:h="16838"/>
          <w:pgMar w:top="1440" w:right="1800" w:bottom="1440" w:left="1800" w:header="851" w:footer="992" w:gutter="0"/>
          <w:cols w:space="720" w:num="1"/>
          <w:docGrid w:type="lines" w:linePitch="312" w:charSpace="0"/>
        </w:sectPr>
      </w:pPr>
      <w:r>
        <w:rPr>
          <w:rFonts w:hint="eastAsia" w:ascii="仿宋_GB2312" w:hAnsi="?????_GBK" w:eastAsia="仿宋_GB2312" w:cs="黑体"/>
          <w:kern w:val="0"/>
          <w:sz w:val="36"/>
          <w:szCs w:val="36"/>
          <w:lang w:val="zh-CN"/>
        </w:rPr>
        <w:t>第五章   比选文件编制</w:t>
      </w:r>
    </w:p>
    <w:p>
      <w:pPr>
        <w:pStyle w:val="2"/>
        <w:numPr>
          <w:ilvl w:val="0"/>
          <w:numId w:val="0"/>
        </w:numPr>
        <w:jc w:val="center"/>
        <w:rPr>
          <w:rFonts w:hint="eastAsia" w:ascii="黑体" w:hAnsi="新宋体"/>
          <w:b/>
          <w:sz w:val="44"/>
          <w:szCs w:val="44"/>
        </w:rPr>
      </w:pPr>
      <w:r>
        <w:rPr>
          <w:rFonts w:hint="eastAsia" w:ascii="黑体" w:hAnsi="新宋体"/>
          <w:b/>
          <w:sz w:val="44"/>
          <w:szCs w:val="44"/>
        </w:rPr>
        <w:t>第一章   比选须知</w:t>
      </w:r>
    </w:p>
    <w:p>
      <w:pPr>
        <w:spacing w:line="360" w:lineRule="auto"/>
        <w:jc w:val="center"/>
        <w:rPr>
          <w:rFonts w:hint="eastAsia" w:ascii="宋体" w:hAnsi="宋体"/>
          <w:b/>
          <w:sz w:val="28"/>
          <w:szCs w:val="28"/>
        </w:rPr>
      </w:pPr>
      <w:r>
        <w:rPr>
          <w:rFonts w:hint="eastAsia" w:ascii="宋体" w:hAnsi="宋体"/>
          <w:b/>
          <w:sz w:val="28"/>
          <w:szCs w:val="28"/>
        </w:rPr>
        <w:t>须 知 附 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
        <w:gridCol w:w="2219"/>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480" w:lineRule="exact"/>
              <w:ind w:leftChars="-30" w:hanging="63" w:hangingChars="26"/>
              <w:jc w:val="center"/>
              <w:rPr>
                <w:rFonts w:ascii="宋体" w:hAnsi="宋体"/>
                <w:b/>
                <w:sz w:val="24"/>
              </w:rPr>
            </w:pPr>
            <w:r>
              <w:rPr>
                <w:rFonts w:ascii="宋体" w:hAnsi="宋体"/>
                <w:b/>
                <w:kern w:val="0"/>
                <w:sz w:val="24"/>
              </w:rPr>
              <w:t>条款号</w:t>
            </w:r>
          </w:p>
        </w:tc>
        <w:tc>
          <w:tcPr>
            <w:tcW w:w="2219" w:type="dxa"/>
            <w:vAlign w:val="center"/>
          </w:tcPr>
          <w:p>
            <w:pPr>
              <w:topLinePunct/>
              <w:spacing w:line="480" w:lineRule="exact"/>
              <w:jc w:val="center"/>
              <w:rPr>
                <w:rFonts w:ascii="宋体" w:hAnsi="宋体"/>
                <w:b/>
                <w:sz w:val="24"/>
              </w:rPr>
            </w:pPr>
            <w:r>
              <w:rPr>
                <w:rFonts w:hint="eastAsia" w:ascii="宋体" w:hAnsi="宋体"/>
                <w:b/>
                <w:sz w:val="24"/>
              </w:rPr>
              <w:t>条款名称</w:t>
            </w:r>
          </w:p>
        </w:tc>
        <w:tc>
          <w:tcPr>
            <w:tcW w:w="6324" w:type="dxa"/>
            <w:vAlign w:val="center"/>
          </w:tcPr>
          <w:p>
            <w:pPr>
              <w:topLinePunct/>
              <w:spacing w:line="480" w:lineRule="exact"/>
              <w:jc w:val="center"/>
              <w:rPr>
                <w:rFonts w:ascii="宋体" w:hAnsi="宋体"/>
                <w:b/>
                <w:sz w:val="24"/>
              </w:rPr>
            </w:pPr>
            <w:r>
              <w:rPr>
                <w:rFonts w:hint="eastAsia" w:ascii="宋体" w:hAnsi="宋体"/>
                <w:b/>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w:t>
            </w:r>
          </w:p>
        </w:tc>
        <w:tc>
          <w:tcPr>
            <w:tcW w:w="2219"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比选人</w:t>
            </w:r>
          </w:p>
        </w:tc>
        <w:tc>
          <w:tcPr>
            <w:tcW w:w="6324" w:type="dxa"/>
            <w:vAlign w:val="center"/>
          </w:tcPr>
          <w:p>
            <w:pPr>
              <w:pStyle w:val="14"/>
              <w:spacing w:line="480" w:lineRule="exact"/>
              <w:ind w:firstLine="196" w:firstLineChars="82"/>
              <w:rPr>
                <w:rFonts w:hint="eastAsia" w:ascii="宋体" w:hAnsi="宋体"/>
                <w:b/>
                <w:bCs/>
                <w:sz w:val="24"/>
              </w:rPr>
            </w:pPr>
            <w:r>
              <w:rPr>
                <w:rFonts w:hint="eastAsia" w:ascii="宋体" w:hAnsi="宋体"/>
                <w:sz w:val="24"/>
              </w:rPr>
              <w:t>名   称：攀枝花市生态环境局</w:t>
            </w:r>
          </w:p>
          <w:p>
            <w:pPr>
              <w:pStyle w:val="14"/>
              <w:spacing w:line="480" w:lineRule="exact"/>
              <w:ind w:firstLine="199" w:firstLineChars="83"/>
              <w:rPr>
                <w:rFonts w:hint="eastAsia" w:ascii="宋体" w:hAnsi="宋体"/>
                <w:sz w:val="24"/>
              </w:rPr>
            </w:pPr>
            <w:r>
              <w:rPr>
                <w:rFonts w:ascii="宋体" w:hAnsi="宋体" w:cs="Arial"/>
                <w:bCs/>
                <w:sz w:val="24"/>
              </w:rPr>
              <w:t>地    址：</w:t>
            </w:r>
            <w:r>
              <w:rPr>
                <w:rFonts w:hint="eastAsia" w:ascii="宋体" w:hAnsi="宋体"/>
                <w:sz w:val="24"/>
              </w:rPr>
              <w:t>攀枝花市东区泰隆大厦816室</w:t>
            </w:r>
          </w:p>
          <w:p>
            <w:pPr>
              <w:pStyle w:val="14"/>
              <w:spacing w:line="480" w:lineRule="exact"/>
              <w:ind w:firstLine="199" w:firstLineChars="83"/>
              <w:rPr>
                <w:rFonts w:hint="eastAsia" w:ascii="宋体" w:hAnsi="宋体" w:cs="Arial"/>
                <w:sz w:val="24"/>
              </w:rPr>
            </w:pPr>
            <w:r>
              <w:rPr>
                <w:rFonts w:ascii="宋体" w:hAnsi="宋体" w:cs="Arial"/>
                <w:sz w:val="24"/>
              </w:rPr>
              <w:t>联 系 人：</w:t>
            </w:r>
            <w:r>
              <w:rPr>
                <w:rFonts w:hint="eastAsia" w:ascii="宋体" w:hAnsi="宋体" w:cs="Arial"/>
                <w:sz w:val="24"/>
              </w:rPr>
              <w:t>陈女士</w:t>
            </w:r>
          </w:p>
          <w:p>
            <w:pPr>
              <w:pStyle w:val="14"/>
              <w:spacing w:line="480" w:lineRule="exact"/>
              <w:ind w:firstLine="199" w:firstLineChars="83"/>
              <w:rPr>
                <w:rFonts w:ascii="宋体" w:hAnsi="宋体"/>
                <w:b/>
                <w:sz w:val="24"/>
              </w:rPr>
            </w:pPr>
            <w:r>
              <w:rPr>
                <w:rFonts w:ascii="宋体" w:hAnsi="宋体"/>
                <w:sz w:val="24"/>
              </w:rPr>
              <w:t>联系电话：0812-</w:t>
            </w:r>
            <w:r>
              <w:rPr>
                <w:rFonts w:hint="eastAsia" w:ascii="宋体" w:hAnsi="宋体"/>
                <w:sz w:val="24"/>
              </w:rPr>
              <w:t>3355251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w:t>
            </w:r>
          </w:p>
        </w:tc>
        <w:tc>
          <w:tcPr>
            <w:tcW w:w="2219"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项目名称</w:t>
            </w:r>
          </w:p>
        </w:tc>
        <w:tc>
          <w:tcPr>
            <w:tcW w:w="6324" w:type="dxa"/>
            <w:vAlign w:val="center"/>
          </w:tcPr>
          <w:p>
            <w:pPr>
              <w:widowControl/>
              <w:spacing w:line="480" w:lineRule="exac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观音岩水质预警监测站新建50KVA配变工程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w:t>
            </w:r>
          </w:p>
        </w:tc>
        <w:tc>
          <w:tcPr>
            <w:tcW w:w="2219"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项目建设主要内容</w:t>
            </w:r>
          </w:p>
        </w:tc>
        <w:tc>
          <w:tcPr>
            <w:tcW w:w="6324" w:type="dxa"/>
            <w:vAlign w:val="center"/>
          </w:tcPr>
          <w:p>
            <w:pPr>
              <w:widowControl/>
              <w:spacing w:line="480" w:lineRule="exac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新立∅190*15m电杆5根、∅310*15m电杆1根,拉线7组；（2）本工程从10kV斯江线118号杆T接，新建10kV线路364米，导线采用JKLGYJ-10kV-70/10；（3）新上50kVA箱变一台,敷设YJV-10-70电缆80米，加装防雷金具3组、验电接地环3组、避雷器2组，跌落式熔断器1组；（4）地形：100%山地;土石比：50%岩石，30%松砂石，20%坚土；（5）材料运输40km、人力运输0.1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w:t>
            </w:r>
          </w:p>
        </w:tc>
        <w:tc>
          <w:tcPr>
            <w:tcW w:w="2219"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项目实施地点</w:t>
            </w:r>
          </w:p>
        </w:tc>
        <w:tc>
          <w:tcPr>
            <w:tcW w:w="6324" w:type="dxa"/>
            <w:vAlign w:val="center"/>
          </w:tcPr>
          <w:p>
            <w:pPr>
              <w:topLinePunct/>
              <w:spacing w:line="480" w:lineRule="exact"/>
              <w:rPr>
                <w:rFonts w:hint="eastAsia" w:ascii="宋体" w:hAnsi="宋体"/>
                <w:kern w:val="0"/>
                <w:sz w:val="24"/>
              </w:rPr>
            </w:pPr>
            <w:r>
              <w:rPr>
                <w:rFonts w:hint="eastAsia" w:ascii="宋体" w:hAnsi="宋体"/>
                <w:sz w:val="24"/>
              </w:rPr>
              <w:t>攀枝花市大唐观音岩水电开发有限公司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w:t>
            </w:r>
          </w:p>
        </w:tc>
        <w:tc>
          <w:tcPr>
            <w:tcW w:w="2219"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采购方式</w:t>
            </w:r>
          </w:p>
        </w:tc>
        <w:tc>
          <w:tcPr>
            <w:tcW w:w="6324" w:type="dxa"/>
            <w:vAlign w:val="center"/>
          </w:tcPr>
          <w:p>
            <w:pPr>
              <w:topLinePunct/>
              <w:spacing w:line="480" w:lineRule="exact"/>
              <w:rPr>
                <w:rFonts w:ascii="宋体" w:hAnsi="宋体"/>
                <w:b/>
                <w:kern w:val="0"/>
                <w:sz w:val="24"/>
              </w:rPr>
            </w:pPr>
            <w:r>
              <w:rPr>
                <w:rFonts w:hint="eastAsia" w:ascii="宋体" w:hAnsi="宋体"/>
                <w:sz w:val="24"/>
              </w:rPr>
              <w:t>比选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6</w:t>
            </w:r>
          </w:p>
        </w:tc>
        <w:tc>
          <w:tcPr>
            <w:tcW w:w="2219"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最高限价</w:t>
            </w:r>
          </w:p>
        </w:tc>
        <w:tc>
          <w:tcPr>
            <w:tcW w:w="6324" w:type="dxa"/>
            <w:vAlign w:val="center"/>
          </w:tcPr>
          <w:p>
            <w:pPr>
              <w:topLinePunct/>
              <w:spacing w:line="480" w:lineRule="exact"/>
              <w:rPr>
                <w:rFonts w:hint="eastAsia" w:ascii="宋体" w:hAnsi="宋体"/>
                <w:kern w:val="0"/>
                <w:sz w:val="24"/>
              </w:rPr>
            </w:pPr>
            <w:r>
              <w:rPr>
                <w:rFonts w:hint="eastAsia" w:ascii="宋体" w:hAnsi="宋体"/>
                <w:kern w:val="0"/>
                <w:sz w:val="24"/>
              </w:rPr>
              <w:t>本项目最高限价</w:t>
            </w:r>
            <w:r>
              <w:rPr>
                <w:rFonts w:hint="eastAsia" w:ascii="宋体" w:hAnsi="宋体"/>
                <w:kern w:val="0"/>
                <w:sz w:val="24"/>
                <w:u w:val="single"/>
              </w:rPr>
              <w:t>20</w:t>
            </w:r>
            <w:r>
              <w:rPr>
                <w:rFonts w:hint="eastAsia" w:ascii="宋体" w:hAnsi="宋体"/>
                <w:kern w:val="0"/>
                <w:sz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7</w:t>
            </w:r>
          </w:p>
        </w:tc>
        <w:tc>
          <w:tcPr>
            <w:tcW w:w="2219"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是否接受联合体</w:t>
            </w:r>
          </w:p>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投标</w:t>
            </w:r>
          </w:p>
        </w:tc>
        <w:tc>
          <w:tcPr>
            <w:tcW w:w="6324" w:type="dxa"/>
            <w:vAlign w:val="center"/>
          </w:tcPr>
          <w:p>
            <w:pPr>
              <w:topLinePunct/>
              <w:spacing w:line="480" w:lineRule="exact"/>
              <w:rPr>
                <w:rFonts w:hint="eastAsia" w:ascii="宋体" w:hAnsi="宋体"/>
                <w:sz w:val="24"/>
              </w:rPr>
            </w:pPr>
            <w:r>
              <w:rPr>
                <w:rFonts w:hint="eastAsia" w:ascii="宋体" w:hAnsi="宋体" w:eastAsia="MS Mincho" w:cs="MS Mincho"/>
                <w:sz w:val="24"/>
              </w:rPr>
              <w:t>☑</w:t>
            </w:r>
            <w:r>
              <w:rPr>
                <w:rFonts w:hint="eastAsia" w:ascii="宋体" w:hAnsi="宋体" w:cs="MS Mincho"/>
                <w:sz w:val="24"/>
              </w:rPr>
              <w:t xml:space="preserve"> </w:t>
            </w:r>
            <w:r>
              <w:rPr>
                <w:rFonts w:hint="eastAsia" w:ascii="宋体" w:hAnsi="宋体"/>
                <w:sz w:val="24"/>
              </w:rPr>
              <w:t xml:space="preserve">不接受     </w:t>
            </w:r>
          </w:p>
          <w:p>
            <w:pPr>
              <w:topLinePunct/>
              <w:spacing w:line="480" w:lineRule="exact"/>
              <w:rPr>
                <w:rFonts w:hint="eastAsia" w:ascii="宋体" w:hAnsi="宋体"/>
                <w:sz w:val="24"/>
              </w:rPr>
            </w:pPr>
            <w:r>
              <w:rPr>
                <w:rFonts w:hint="eastAsia" w:ascii="宋体" w:hAnsi="宋体" w:cs="宋体"/>
                <w:sz w:val="24"/>
              </w:rPr>
              <w:t>□</w:t>
            </w:r>
            <w:r>
              <w:rPr>
                <w:rFonts w:hint="eastAsia" w:ascii="宋体" w:hAnsi="宋体"/>
                <w:sz w:val="24"/>
              </w:rPr>
              <w:t xml:space="preserve"> 接受，应满足下列要求：</w:t>
            </w:r>
            <w:r>
              <w:rPr>
                <w:rFonts w:hint="eastAsia" w:ascii="宋体" w:hAnsi="宋体" w:cs="宋体"/>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8</w:t>
            </w:r>
          </w:p>
        </w:tc>
        <w:tc>
          <w:tcPr>
            <w:tcW w:w="2219"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现场踏勘</w:t>
            </w:r>
          </w:p>
        </w:tc>
        <w:tc>
          <w:tcPr>
            <w:tcW w:w="6324" w:type="dxa"/>
            <w:vAlign w:val="center"/>
          </w:tcPr>
          <w:p>
            <w:pPr>
              <w:topLinePunct/>
              <w:spacing w:line="480" w:lineRule="exact"/>
              <w:rPr>
                <w:rFonts w:ascii="宋体" w:hAnsi="宋体"/>
                <w:sz w:val="24"/>
              </w:rPr>
            </w:pPr>
            <w:r>
              <w:rPr>
                <w:rFonts w:hint="eastAsia" w:ascii="宋体" w:hAnsi="宋体" w:cs="宋体"/>
                <w:kern w:val="0"/>
                <w:sz w:val="24"/>
              </w:rPr>
              <w:t>比选申请人自行对项目现场和周围环境进行勘察，以获取自己负责的有关项目建设投标文件所需要的有关资料。勘察现场所发生的一切费用由比选申请自己承担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9</w:t>
            </w:r>
          </w:p>
        </w:tc>
        <w:tc>
          <w:tcPr>
            <w:tcW w:w="2219"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标前答疑会</w:t>
            </w:r>
          </w:p>
        </w:tc>
        <w:tc>
          <w:tcPr>
            <w:tcW w:w="6324" w:type="dxa"/>
            <w:vAlign w:val="center"/>
          </w:tcPr>
          <w:p>
            <w:pPr>
              <w:topLinePunct/>
              <w:spacing w:line="480" w:lineRule="exact"/>
              <w:rPr>
                <w:rFonts w:ascii="宋体" w:hAnsi="宋体"/>
                <w:sz w:val="24"/>
              </w:rPr>
            </w:pPr>
            <w:r>
              <w:rPr>
                <w:rFonts w:hint="eastAsia" w:ascii="宋体" w:hAnsi="宋体" w:eastAsia="MS Mincho" w:cs="MS Mincho"/>
                <w:sz w:val="24"/>
              </w:rPr>
              <w:t>☑</w:t>
            </w:r>
            <w:r>
              <w:rPr>
                <w:rFonts w:hint="eastAsia" w:ascii="宋体" w:hAnsi="宋体"/>
                <w:sz w:val="24"/>
              </w:rPr>
              <w:t xml:space="preserve">无  </w:t>
            </w:r>
            <w:r>
              <w:rPr>
                <w:rFonts w:hint="eastAsia" w:ascii="宋体" w:hAnsi="宋体" w:cs="宋体"/>
                <w:sz w:val="24"/>
              </w:rPr>
              <w:t>□</w:t>
            </w:r>
            <w:r>
              <w:rPr>
                <w:rFonts w:hint="eastAsia" w:ascii="宋体" w:hAnsi="宋体"/>
                <w:sz w:val="24"/>
              </w:rPr>
              <w:t>有：</w:t>
            </w:r>
            <w:r>
              <w:rPr>
                <w:rFonts w:hint="eastAsia" w:ascii="宋体" w:hAnsi="宋体" w:cs="宋体"/>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widowControl/>
              <w:spacing w:line="480" w:lineRule="exact"/>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10</w:t>
            </w:r>
          </w:p>
        </w:tc>
        <w:tc>
          <w:tcPr>
            <w:tcW w:w="2219"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zh-CN" w:eastAsia="zh-CN" w:bidi="ar-SA"/>
              </w:rPr>
              <w:t>合同分包</w:t>
            </w:r>
          </w:p>
        </w:tc>
        <w:tc>
          <w:tcPr>
            <w:tcW w:w="6324" w:type="dxa"/>
            <w:vAlign w:val="center"/>
          </w:tcPr>
          <w:p>
            <w:pPr>
              <w:topLinePunct/>
              <w:spacing w:line="480" w:lineRule="exact"/>
              <w:rPr>
                <w:rFonts w:ascii="宋体" w:hAnsi="宋体"/>
                <w:sz w:val="24"/>
              </w:rPr>
            </w:pPr>
            <w:r>
              <w:rPr>
                <w:rFonts w:hint="eastAsia" w:ascii="宋体" w:hAnsi="宋体"/>
                <w:sz w:val="24"/>
              </w:rPr>
              <w:t xml:space="preserve">□允许  </w:t>
            </w:r>
            <w:r>
              <w:rPr>
                <w:rFonts w:hint="eastAsia" w:ascii="宋体" w:hAnsi="宋体" w:eastAsia="MS Mincho" w:cs="MS Mincho"/>
                <w:sz w:val="24"/>
              </w:rPr>
              <w:t>☑</w:t>
            </w:r>
            <w:r>
              <w:rPr>
                <w:rFonts w:hint="eastAsia" w:ascii="宋体" w:hAnsi="宋体"/>
                <w:sz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widowControl/>
              <w:spacing w:line="480" w:lineRule="exact"/>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11</w:t>
            </w:r>
          </w:p>
        </w:tc>
        <w:tc>
          <w:tcPr>
            <w:tcW w:w="2219"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评审委员会的组建</w:t>
            </w:r>
          </w:p>
        </w:tc>
        <w:tc>
          <w:tcPr>
            <w:tcW w:w="6324" w:type="dxa"/>
            <w:vAlign w:val="center"/>
          </w:tcPr>
          <w:p>
            <w:pPr>
              <w:topLinePunct/>
              <w:spacing w:line="480" w:lineRule="exact"/>
              <w:rPr>
                <w:rFonts w:ascii="宋体" w:hAnsi="宋体"/>
                <w:sz w:val="24"/>
              </w:rPr>
            </w:pPr>
            <w:r>
              <w:rPr>
                <w:rFonts w:hint="eastAsia" w:ascii="宋体" w:hAnsi="宋体"/>
                <w:sz w:val="24"/>
              </w:rPr>
              <w:t>由比选人抽取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widowControl/>
              <w:spacing w:line="480" w:lineRule="exact"/>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12</w:t>
            </w:r>
          </w:p>
        </w:tc>
        <w:tc>
          <w:tcPr>
            <w:tcW w:w="2219"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评标方法</w:t>
            </w:r>
          </w:p>
        </w:tc>
        <w:tc>
          <w:tcPr>
            <w:tcW w:w="6324" w:type="dxa"/>
            <w:vAlign w:val="center"/>
          </w:tcPr>
          <w:p>
            <w:pPr>
              <w:topLinePunct/>
              <w:spacing w:line="480" w:lineRule="exact"/>
              <w:rPr>
                <w:rFonts w:hint="eastAsia" w:ascii="宋体" w:hAnsi="宋体"/>
                <w:sz w:val="24"/>
              </w:rPr>
            </w:pPr>
            <w:r>
              <w:rPr>
                <w:rFonts w:hint="eastAsia"/>
                <w:sz w:val="24"/>
                <w:lang w:val="zh-CN"/>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widowControl/>
              <w:spacing w:line="480" w:lineRule="exact"/>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13</w:t>
            </w:r>
          </w:p>
        </w:tc>
        <w:tc>
          <w:tcPr>
            <w:tcW w:w="2219" w:type="dxa"/>
            <w:vAlign w:val="center"/>
          </w:tcPr>
          <w:p>
            <w:pPr>
              <w:widowControl/>
              <w:spacing w:line="480" w:lineRule="exact"/>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提交项目报告期限</w:t>
            </w:r>
          </w:p>
        </w:tc>
        <w:tc>
          <w:tcPr>
            <w:tcW w:w="6324" w:type="dxa"/>
            <w:vAlign w:val="center"/>
          </w:tcPr>
          <w:p>
            <w:pPr>
              <w:spacing w:line="480" w:lineRule="exact"/>
              <w:rPr>
                <w:rFonts w:hint="eastAsia" w:ascii="宋体" w:hAnsi="宋体" w:cs="宋体" w:eastAsiaTheme="minorEastAsia"/>
                <w:kern w:val="0"/>
                <w:sz w:val="24"/>
                <w:lang w:eastAsia="zh-CN"/>
              </w:rPr>
            </w:pPr>
            <w:r>
              <w:rPr>
                <w:rFonts w:hint="eastAsia"/>
                <w:sz w:val="24"/>
              </w:rPr>
              <w:t>2020年06月08日上午9点开前提交项目成果文件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32" w:type="dxa"/>
            <w:vAlign w:val="center"/>
          </w:tcPr>
          <w:p>
            <w:pPr>
              <w:topLinePunct/>
              <w:spacing w:line="480" w:lineRule="exact"/>
              <w:jc w:val="center"/>
              <w:rPr>
                <w:rFonts w:hint="default" w:ascii="宋体" w:hAnsi="宋体" w:eastAsiaTheme="minorEastAsia"/>
                <w:sz w:val="24"/>
                <w:lang w:val="en-US" w:eastAsia="zh-CN"/>
              </w:rPr>
            </w:pPr>
            <w:r>
              <w:rPr>
                <w:rFonts w:hint="eastAsia" w:ascii="宋体" w:hAnsi="宋体"/>
                <w:sz w:val="24"/>
                <w:lang w:val="en-US" w:eastAsia="zh-CN"/>
              </w:rPr>
              <w:t>14</w:t>
            </w:r>
          </w:p>
        </w:tc>
        <w:tc>
          <w:tcPr>
            <w:tcW w:w="2219" w:type="dxa"/>
            <w:vAlign w:val="center"/>
          </w:tcPr>
          <w:p>
            <w:pPr>
              <w:topLinePunct/>
              <w:spacing w:line="480" w:lineRule="exact"/>
              <w:jc w:val="center"/>
              <w:rPr>
                <w:rFonts w:ascii="宋体" w:hAnsi="宋体"/>
                <w:sz w:val="24"/>
              </w:rPr>
            </w:pPr>
            <w:r>
              <w:rPr>
                <w:rFonts w:hint="eastAsia" w:ascii="宋体" w:hAnsi="宋体"/>
                <w:sz w:val="24"/>
              </w:rPr>
              <w:t>比选文件的解释</w:t>
            </w:r>
          </w:p>
        </w:tc>
        <w:tc>
          <w:tcPr>
            <w:tcW w:w="6324" w:type="dxa"/>
            <w:vAlign w:val="center"/>
          </w:tcPr>
          <w:p>
            <w:pPr>
              <w:topLinePunct/>
              <w:spacing w:line="480" w:lineRule="exact"/>
              <w:rPr>
                <w:rFonts w:ascii="宋体" w:hAnsi="宋体"/>
                <w:sz w:val="24"/>
              </w:rPr>
            </w:pPr>
            <w:r>
              <w:rPr>
                <w:rFonts w:hint="eastAsia" w:ascii="宋体" w:hAnsi="宋体"/>
                <w:sz w:val="24"/>
              </w:rPr>
              <w:t>对采购文件的解释，由</w:t>
            </w:r>
            <w:r>
              <w:rPr>
                <w:rFonts w:hint="eastAsia" w:ascii="宋体" w:hAnsi="宋体" w:cs="宋体"/>
                <w:kern w:val="0"/>
                <w:sz w:val="24"/>
                <w:u w:val="none"/>
              </w:rPr>
              <w:t>攀枝花市生态环境局</w:t>
            </w:r>
            <w:r>
              <w:rPr>
                <w:rFonts w:hint="eastAsia" w:ascii="宋体" w:hAnsi="宋体"/>
                <w:sz w:val="24"/>
              </w:rPr>
              <w:t>负责</w:t>
            </w:r>
          </w:p>
        </w:tc>
      </w:tr>
    </w:tbl>
    <w:p>
      <w:pPr>
        <w:autoSpaceDE w:val="0"/>
        <w:autoSpaceDN w:val="0"/>
        <w:adjustRightInd w:val="0"/>
        <w:spacing w:line="560" w:lineRule="atLeast"/>
        <w:ind w:firstLine="640"/>
        <w:rPr>
          <w:rFonts w:ascii="黑体" w:hAnsi="?????_GBK" w:eastAsia="黑体" w:cs="黑体"/>
          <w:kern w:val="0"/>
          <w:sz w:val="32"/>
          <w:szCs w:val="32"/>
          <w:lang w:val="zh-CN"/>
        </w:rPr>
        <w:sectPr>
          <w:pgSz w:w="11906" w:h="16838"/>
          <w:pgMar w:top="1440" w:right="1800" w:bottom="1440" w:left="1800" w:header="851" w:footer="992" w:gutter="0"/>
          <w:cols w:space="720" w:num="1"/>
          <w:docGrid w:type="lines" w:linePitch="312" w:charSpace="0"/>
        </w:sectPr>
      </w:pPr>
    </w:p>
    <w:p>
      <w:pPr>
        <w:jc w:val="center"/>
        <w:rPr>
          <w:rFonts w:hint="eastAsia" w:ascii="黑体" w:hAnsi="新宋体" w:eastAsia="黑体" w:cs="Times New Roman"/>
          <w:b/>
          <w:kern w:val="2"/>
          <w:sz w:val="44"/>
          <w:szCs w:val="44"/>
          <w:lang w:val="en-US" w:eastAsia="zh-CN" w:bidi="ar-SA"/>
        </w:rPr>
      </w:pPr>
      <w:r>
        <w:rPr>
          <w:rFonts w:hint="eastAsia" w:ascii="黑体" w:hAnsi="新宋体" w:eastAsia="黑体" w:cs="Times New Roman"/>
          <w:b/>
          <w:kern w:val="2"/>
          <w:sz w:val="44"/>
          <w:szCs w:val="44"/>
          <w:lang w:val="zh-CN" w:eastAsia="zh-CN" w:bidi="ar-SA"/>
        </w:rPr>
        <w:t>第二章 评分标准及评分细则</w:t>
      </w:r>
    </w:p>
    <w:p>
      <w:pPr>
        <w:jc w:val="both"/>
        <w:rPr>
          <w:rFonts w:ascii="黑体" w:eastAsia="黑体"/>
          <w:sz w:val="44"/>
          <w:szCs w:val="44"/>
        </w:rPr>
      </w:pPr>
    </w:p>
    <w:tbl>
      <w:tblPr>
        <w:tblStyle w:val="7"/>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126"/>
        <w:gridCol w:w="1417"/>
        <w:gridCol w:w="2552"/>
        <w:gridCol w:w="113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1110"/>
              </w:tabs>
              <w:spacing w:line="400" w:lineRule="exact"/>
              <w:jc w:val="center"/>
              <w:rPr>
                <w:rFonts w:ascii="黑体" w:eastAsia="黑体"/>
                <w:sz w:val="30"/>
                <w:szCs w:val="30"/>
              </w:rPr>
            </w:pPr>
            <w:r>
              <w:rPr>
                <w:rFonts w:hint="eastAsia" w:ascii="黑体" w:eastAsia="黑体"/>
                <w:sz w:val="30"/>
                <w:szCs w:val="30"/>
              </w:rPr>
              <w:t>序号</w:t>
            </w:r>
          </w:p>
        </w:tc>
        <w:tc>
          <w:tcPr>
            <w:tcW w:w="2126" w:type="dxa"/>
            <w:vAlign w:val="center"/>
          </w:tcPr>
          <w:p>
            <w:pPr>
              <w:spacing w:line="400" w:lineRule="exact"/>
              <w:jc w:val="center"/>
              <w:rPr>
                <w:rFonts w:ascii="黑体" w:eastAsia="黑体"/>
                <w:sz w:val="30"/>
                <w:szCs w:val="30"/>
              </w:rPr>
            </w:pPr>
            <w:r>
              <w:rPr>
                <w:rFonts w:hint="eastAsia" w:ascii="黑体" w:eastAsia="黑体"/>
                <w:sz w:val="30"/>
                <w:szCs w:val="30"/>
              </w:rPr>
              <w:t>分项名称</w:t>
            </w:r>
          </w:p>
        </w:tc>
        <w:tc>
          <w:tcPr>
            <w:tcW w:w="1417" w:type="dxa"/>
            <w:vAlign w:val="center"/>
          </w:tcPr>
          <w:p>
            <w:pPr>
              <w:spacing w:line="400" w:lineRule="exact"/>
              <w:jc w:val="center"/>
              <w:rPr>
                <w:rFonts w:ascii="黑体" w:eastAsia="黑体"/>
                <w:sz w:val="30"/>
                <w:szCs w:val="30"/>
              </w:rPr>
            </w:pPr>
            <w:r>
              <w:rPr>
                <w:rFonts w:hint="eastAsia" w:ascii="黑体" w:eastAsia="黑体"/>
                <w:sz w:val="30"/>
                <w:szCs w:val="30"/>
              </w:rPr>
              <w:t>满分分值（</w:t>
            </w:r>
            <w:r>
              <w:rPr>
                <w:rFonts w:ascii="黑体" w:eastAsia="黑体"/>
                <w:sz w:val="30"/>
                <w:szCs w:val="30"/>
              </w:rPr>
              <w:t>100</w:t>
            </w:r>
            <w:r>
              <w:rPr>
                <w:rFonts w:hint="eastAsia" w:ascii="黑体" w:eastAsia="黑体"/>
                <w:sz w:val="30"/>
                <w:szCs w:val="30"/>
              </w:rPr>
              <w:t>分）</w:t>
            </w:r>
          </w:p>
        </w:tc>
        <w:tc>
          <w:tcPr>
            <w:tcW w:w="2552" w:type="dxa"/>
            <w:vAlign w:val="center"/>
          </w:tcPr>
          <w:p>
            <w:pPr>
              <w:spacing w:line="400" w:lineRule="exact"/>
              <w:jc w:val="center"/>
              <w:rPr>
                <w:rFonts w:ascii="黑体" w:eastAsia="黑体"/>
                <w:sz w:val="30"/>
                <w:szCs w:val="30"/>
              </w:rPr>
            </w:pPr>
            <w:r>
              <w:rPr>
                <w:rFonts w:hint="eastAsia" w:ascii="黑体" w:eastAsia="黑体"/>
                <w:sz w:val="30"/>
                <w:szCs w:val="30"/>
              </w:rPr>
              <w:t>评分标准</w:t>
            </w:r>
          </w:p>
        </w:tc>
        <w:tc>
          <w:tcPr>
            <w:tcW w:w="1134" w:type="dxa"/>
            <w:vAlign w:val="center"/>
          </w:tcPr>
          <w:p>
            <w:pPr>
              <w:spacing w:line="400" w:lineRule="exact"/>
              <w:jc w:val="center"/>
              <w:rPr>
                <w:rFonts w:ascii="黑体" w:eastAsia="黑体"/>
                <w:sz w:val="30"/>
                <w:szCs w:val="30"/>
              </w:rPr>
            </w:pPr>
            <w:r>
              <w:rPr>
                <w:rFonts w:hint="eastAsia" w:ascii="黑体" w:eastAsia="黑体"/>
                <w:sz w:val="30"/>
                <w:szCs w:val="30"/>
              </w:rPr>
              <w:t>得分</w:t>
            </w:r>
          </w:p>
        </w:tc>
        <w:tc>
          <w:tcPr>
            <w:tcW w:w="1984" w:type="dxa"/>
            <w:vAlign w:val="center"/>
          </w:tcPr>
          <w:p>
            <w:pPr>
              <w:spacing w:line="400" w:lineRule="exact"/>
              <w:jc w:val="center"/>
              <w:rPr>
                <w:rFonts w:ascii="黑体" w:eastAsia="黑体"/>
                <w:sz w:val="30"/>
                <w:szCs w:val="30"/>
              </w:rPr>
            </w:pPr>
            <w:r>
              <w:rPr>
                <w:rFonts w:hint="eastAsia" w:ascii="黑体" w:eastAsia="黑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993" w:type="dxa"/>
            <w:vAlign w:val="center"/>
          </w:tcPr>
          <w:p>
            <w:pPr>
              <w:spacing w:line="400" w:lineRule="exact"/>
              <w:jc w:val="center"/>
              <w:rPr>
                <w:rFonts w:ascii="仿宋_GB2312" w:eastAsia="仿宋_GB2312"/>
                <w:sz w:val="28"/>
                <w:szCs w:val="28"/>
              </w:rPr>
            </w:pPr>
            <w:r>
              <w:rPr>
                <w:rFonts w:ascii="仿宋_GB2312" w:eastAsia="仿宋_GB2312"/>
                <w:sz w:val="28"/>
                <w:szCs w:val="28"/>
              </w:rPr>
              <w:t>1</w:t>
            </w:r>
          </w:p>
        </w:tc>
        <w:tc>
          <w:tcPr>
            <w:tcW w:w="212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业务范围包括开展配变工程建设</w:t>
            </w:r>
          </w:p>
        </w:tc>
        <w:tc>
          <w:tcPr>
            <w:tcW w:w="1417"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10分</w:t>
            </w:r>
          </w:p>
        </w:tc>
        <w:tc>
          <w:tcPr>
            <w:tcW w:w="255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投标人提供相应证明材料，无证明材料的0分。</w:t>
            </w:r>
          </w:p>
        </w:tc>
        <w:tc>
          <w:tcPr>
            <w:tcW w:w="1134" w:type="dxa"/>
            <w:vAlign w:val="center"/>
          </w:tcPr>
          <w:p>
            <w:pPr>
              <w:spacing w:line="400" w:lineRule="exact"/>
              <w:jc w:val="center"/>
              <w:rPr>
                <w:rFonts w:ascii="仿宋_GB2312" w:eastAsia="仿宋_GB2312"/>
                <w:sz w:val="28"/>
                <w:szCs w:val="28"/>
              </w:rPr>
            </w:pPr>
          </w:p>
        </w:tc>
        <w:tc>
          <w:tcPr>
            <w:tcW w:w="1984" w:type="dxa"/>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993" w:type="dxa"/>
            <w:vAlign w:val="center"/>
          </w:tcPr>
          <w:p>
            <w:pPr>
              <w:spacing w:line="400" w:lineRule="exact"/>
              <w:jc w:val="center"/>
              <w:rPr>
                <w:rFonts w:ascii="仿宋_GB2312" w:eastAsia="仿宋_GB2312"/>
                <w:sz w:val="28"/>
                <w:szCs w:val="28"/>
              </w:rPr>
            </w:pPr>
            <w:r>
              <w:rPr>
                <w:rFonts w:ascii="仿宋_GB2312" w:eastAsia="仿宋_GB2312"/>
                <w:sz w:val="28"/>
                <w:szCs w:val="28"/>
              </w:rPr>
              <w:t>2</w:t>
            </w:r>
          </w:p>
        </w:tc>
        <w:tc>
          <w:tcPr>
            <w:tcW w:w="212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业绩</w:t>
            </w:r>
          </w:p>
        </w:tc>
        <w:tc>
          <w:tcPr>
            <w:tcW w:w="1417" w:type="dxa"/>
            <w:vAlign w:val="center"/>
          </w:tcPr>
          <w:p>
            <w:pPr>
              <w:spacing w:line="400" w:lineRule="exact"/>
              <w:jc w:val="center"/>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分</w:t>
            </w:r>
          </w:p>
        </w:tc>
        <w:tc>
          <w:tcPr>
            <w:tcW w:w="255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投标人提供近三年（</w:t>
            </w:r>
            <w:r>
              <w:rPr>
                <w:rFonts w:ascii="仿宋_GB2312" w:eastAsia="仿宋_GB2312"/>
                <w:sz w:val="28"/>
                <w:szCs w:val="28"/>
              </w:rPr>
              <w:t>20</w:t>
            </w:r>
            <w:r>
              <w:rPr>
                <w:rFonts w:hint="eastAsia" w:ascii="仿宋_GB2312" w:eastAsia="仿宋_GB2312"/>
                <w:sz w:val="28"/>
                <w:szCs w:val="28"/>
              </w:rPr>
              <w:t>17年1月1日至201912月31日）承担的类似项目业绩，每提供1个得3分，3个及以上得10分，最多不超过10分。</w:t>
            </w:r>
          </w:p>
        </w:tc>
        <w:tc>
          <w:tcPr>
            <w:tcW w:w="1134" w:type="dxa"/>
            <w:vAlign w:val="center"/>
          </w:tcPr>
          <w:p>
            <w:pPr>
              <w:spacing w:line="400" w:lineRule="exact"/>
              <w:jc w:val="center"/>
              <w:rPr>
                <w:rFonts w:ascii="仿宋_GB2312" w:eastAsia="仿宋_GB2312"/>
                <w:sz w:val="28"/>
                <w:szCs w:val="28"/>
              </w:rPr>
            </w:pPr>
          </w:p>
        </w:tc>
        <w:tc>
          <w:tcPr>
            <w:tcW w:w="1984"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993" w:type="dxa"/>
            <w:vAlign w:val="center"/>
          </w:tcPr>
          <w:p>
            <w:pPr>
              <w:spacing w:line="400" w:lineRule="exact"/>
              <w:jc w:val="center"/>
              <w:rPr>
                <w:rFonts w:ascii="仿宋_GB2312" w:eastAsia="仿宋_GB2312"/>
                <w:sz w:val="28"/>
                <w:szCs w:val="28"/>
              </w:rPr>
            </w:pPr>
            <w:r>
              <w:rPr>
                <w:rFonts w:ascii="仿宋_GB2312" w:eastAsia="仿宋_GB2312"/>
                <w:sz w:val="28"/>
                <w:szCs w:val="28"/>
              </w:rPr>
              <w:t>3</w:t>
            </w:r>
          </w:p>
        </w:tc>
        <w:tc>
          <w:tcPr>
            <w:tcW w:w="212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工作方案</w:t>
            </w:r>
          </w:p>
          <w:p>
            <w:pPr>
              <w:spacing w:line="400" w:lineRule="exact"/>
              <w:jc w:val="center"/>
              <w:rPr>
                <w:rFonts w:ascii="仿宋_GB2312" w:eastAsia="仿宋_GB2312"/>
                <w:sz w:val="28"/>
                <w:szCs w:val="28"/>
              </w:rPr>
            </w:pPr>
            <w:r>
              <w:rPr>
                <w:rFonts w:hint="eastAsia" w:ascii="仿宋_GB2312" w:eastAsia="仿宋_GB2312"/>
                <w:sz w:val="28"/>
                <w:szCs w:val="28"/>
              </w:rPr>
              <w:t>质量</w:t>
            </w:r>
          </w:p>
        </w:tc>
        <w:tc>
          <w:tcPr>
            <w:tcW w:w="1417"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40分</w:t>
            </w:r>
          </w:p>
        </w:tc>
        <w:tc>
          <w:tcPr>
            <w:tcW w:w="255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工作方案符合实际（</w:t>
            </w:r>
            <w:r>
              <w:rPr>
                <w:rFonts w:ascii="仿宋_GB2312" w:eastAsia="仿宋_GB2312"/>
                <w:sz w:val="28"/>
                <w:szCs w:val="28"/>
              </w:rPr>
              <w:t>10</w:t>
            </w:r>
            <w:r>
              <w:rPr>
                <w:rFonts w:hint="eastAsia" w:ascii="仿宋_GB2312" w:eastAsia="仿宋_GB2312"/>
                <w:sz w:val="28"/>
                <w:szCs w:val="28"/>
              </w:rPr>
              <w:t>分）、思路清晰（</w:t>
            </w:r>
            <w:r>
              <w:rPr>
                <w:rFonts w:ascii="仿宋_GB2312" w:eastAsia="仿宋_GB2312"/>
                <w:sz w:val="28"/>
                <w:szCs w:val="28"/>
              </w:rPr>
              <w:t>10</w:t>
            </w:r>
            <w:r>
              <w:rPr>
                <w:rFonts w:hint="eastAsia" w:ascii="仿宋_GB2312" w:eastAsia="仿宋_GB2312"/>
                <w:sz w:val="28"/>
                <w:szCs w:val="28"/>
              </w:rPr>
              <w:t>分）、满足工期要求（10分），内容齐全（</w:t>
            </w:r>
            <w:r>
              <w:rPr>
                <w:rFonts w:ascii="仿宋_GB2312" w:eastAsia="仿宋_GB2312"/>
                <w:sz w:val="28"/>
                <w:szCs w:val="28"/>
              </w:rPr>
              <w:t>10</w:t>
            </w:r>
            <w:r>
              <w:rPr>
                <w:rFonts w:hint="eastAsia" w:ascii="仿宋_GB2312" w:eastAsia="仿宋_GB2312"/>
                <w:sz w:val="28"/>
                <w:szCs w:val="28"/>
              </w:rPr>
              <w:t>分）。</w:t>
            </w:r>
          </w:p>
        </w:tc>
        <w:tc>
          <w:tcPr>
            <w:tcW w:w="1134" w:type="dxa"/>
            <w:vAlign w:val="center"/>
          </w:tcPr>
          <w:p>
            <w:pPr>
              <w:spacing w:line="400" w:lineRule="exact"/>
              <w:jc w:val="center"/>
              <w:rPr>
                <w:rFonts w:ascii="仿宋_GB2312" w:eastAsia="仿宋_GB2312"/>
                <w:sz w:val="28"/>
                <w:szCs w:val="28"/>
              </w:rPr>
            </w:pPr>
          </w:p>
        </w:tc>
        <w:tc>
          <w:tcPr>
            <w:tcW w:w="1984"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993" w:type="dxa"/>
            <w:vAlign w:val="center"/>
          </w:tcPr>
          <w:p>
            <w:pPr>
              <w:spacing w:line="400" w:lineRule="exact"/>
              <w:jc w:val="center"/>
              <w:rPr>
                <w:rFonts w:ascii="仿宋_GB2312" w:eastAsia="仿宋_GB2312"/>
                <w:sz w:val="28"/>
                <w:szCs w:val="28"/>
              </w:rPr>
            </w:pPr>
            <w:r>
              <w:rPr>
                <w:rFonts w:ascii="仿宋_GB2312" w:eastAsia="仿宋_GB2312"/>
                <w:sz w:val="28"/>
                <w:szCs w:val="28"/>
              </w:rPr>
              <w:t>4</w:t>
            </w:r>
          </w:p>
        </w:tc>
        <w:tc>
          <w:tcPr>
            <w:tcW w:w="2126"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履约能力</w:t>
            </w:r>
          </w:p>
        </w:tc>
        <w:tc>
          <w:tcPr>
            <w:tcW w:w="1417"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10分</w:t>
            </w:r>
          </w:p>
        </w:tc>
        <w:tc>
          <w:tcPr>
            <w:tcW w:w="2552"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具有建设团队，有符合项目要求的专业高级职称的1个3分，中级职称1个2分，初级职称1个1分，最高不超过10分。</w:t>
            </w:r>
          </w:p>
        </w:tc>
        <w:tc>
          <w:tcPr>
            <w:tcW w:w="1134" w:type="dxa"/>
            <w:vAlign w:val="center"/>
          </w:tcPr>
          <w:p>
            <w:pPr>
              <w:spacing w:line="400" w:lineRule="exact"/>
              <w:jc w:val="center"/>
              <w:rPr>
                <w:rFonts w:ascii="仿宋_GB2312" w:eastAsia="仿宋_GB2312"/>
                <w:sz w:val="28"/>
                <w:szCs w:val="28"/>
              </w:rPr>
            </w:pPr>
          </w:p>
        </w:tc>
        <w:tc>
          <w:tcPr>
            <w:tcW w:w="1984"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993" w:type="dxa"/>
            <w:vAlign w:val="center"/>
          </w:tcPr>
          <w:p>
            <w:pPr>
              <w:spacing w:line="400" w:lineRule="exact"/>
              <w:jc w:val="center"/>
              <w:rPr>
                <w:rFonts w:ascii="仿宋_GB2312" w:eastAsia="仿宋_GB2312"/>
                <w:sz w:val="28"/>
                <w:szCs w:val="28"/>
              </w:rPr>
            </w:pPr>
            <w:r>
              <w:rPr>
                <w:rFonts w:ascii="仿宋_GB2312" w:eastAsia="仿宋_GB2312"/>
                <w:sz w:val="28"/>
                <w:szCs w:val="28"/>
              </w:rPr>
              <w:t>5</w:t>
            </w:r>
          </w:p>
        </w:tc>
        <w:tc>
          <w:tcPr>
            <w:tcW w:w="212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编制经费</w:t>
            </w:r>
          </w:p>
          <w:p>
            <w:pPr>
              <w:spacing w:line="400" w:lineRule="exact"/>
              <w:jc w:val="center"/>
              <w:rPr>
                <w:rFonts w:ascii="仿宋_GB2312" w:eastAsia="仿宋_GB2312"/>
                <w:sz w:val="28"/>
                <w:szCs w:val="28"/>
              </w:rPr>
            </w:pPr>
            <w:r>
              <w:rPr>
                <w:rFonts w:hint="eastAsia" w:ascii="仿宋_GB2312" w:eastAsia="仿宋_GB2312"/>
                <w:sz w:val="28"/>
                <w:szCs w:val="28"/>
              </w:rPr>
              <w:t>报价</w:t>
            </w:r>
          </w:p>
        </w:tc>
        <w:tc>
          <w:tcPr>
            <w:tcW w:w="1417"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30分</w:t>
            </w:r>
          </w:p>
        </w:tc>
        <w:tc>
          <w:tcPr>
            <w:tcW w:w="255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以最低报价单位得满分，高于最低报价的，依次扣减得分（满分</w:t>
            </w:r>
            <w:r>
              <w:rPr>
                <w:rFonts w:ascii="仿宋_GB2312" w:eastAsia="仿宋_GB2312"/>
                <w:sz w:val="28"/>
                <w:szCs w:val="28"/>
              </w:rPr>
              <w:t>30</w:t>
            </w:r>
            <w:r>
              <w:rPr>
                <w:rFonts w:hint="eastAsia" w:ascii="仿宋_GB2312" w:eastAsia="仿宋_GB2312"/>
                <w:sz w:val="28"/>
                <w:szCs w:val="28"/>
              </w:rPr>
              <w:t>分</w:t>
            </w:r>
            <w:r>
              <w:rPr>
                <w:rFonts w:ascii="仿宋_GB2312" w:eastAsia="仿宋_GB2312"/>
                <w:sz w:val="28"/>
                <w:szCs w:val="28"/>
              </w:rPr>
              <w:t>/</w:t>
            </w:r>
            <w:r>
              <w:rPr>
                <w:rFonts w:hint="eastAsia" w:ascii="仿宋_GB2312" w:eastAsia="仿宋_GB2312"/>
                <w:sz w:val="28"/>
                <w:szCs w:val="28"/>
              </w:rPr>
              <w:t>申请单位个数）</w:t>
            </w:r>
          </w:p>
        </w:tc>
        <w:tc>
          <w:tcPr>
            <w:tcW w:w="1134" w:type="dxa"/>
            <w:vAlign w:val="center"/>
          </w:tcPr>
          <w:p>
            <w:pPr>
              <w:spacing w:line="400" w:lineRule="exact"/>
              <w:jc w:val="center"/>
              <w:rPr>
                <w:rFonts w:ascii="仿宋_GB2312" w:eastAsia="仿宋_GB2312"/>
                <w:sz w:val="28"/>
                <w:szCs w:val="28"/>
              </w:rPr>
            </w:pPr>
          </w:p>
        </w:tc>
        <w:tc>
          <w:tcPr>
            <w:tcW w:w="1984" w:type="dxa"/>
            <w:vAlign w:val="center"/>
          </w:tcPr>
          <w:p>
            <w:pPr>
              <w:spacing w:line="400" w:lineRule="exact"/>
              <w:jc w:val="center"/>
              <w:rPr>
                <w:rFonts w:ascii="仿宋_GB2312" w:eastAsia="仿宋_GB2312"/>
                <w:sz w:val="28"/>
                <w:szCs w:val="28"/>
              </w:rPr>
            </w:pPr>
          </w:p>
        </w:tc>
      </w:tr>
    </w:tbl>
    <w:p>
      <w:pPr>
        <w:autoSpaceDE w:val="0"/>
        <w:autoSpaceDN w:val="0"/>
        <w:adjustRightInd w:val="0"/>
        <w:spacing w:line="560" w:lineRule="atLeast"/>
        <w:ind w:firstLine="640"/>
        <w:rPr>
          <w:rFonts w:ascii="黑体" w:hAnsi="?????_GBK" w:eastAsia="黑体" w:cs="黑体"/>
          <w:kern w:val="0"/>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新宋体" w:eastAsia="黑体" w:cs="Times New Roman"/>
          <w:b/>
          <w:kern w:val="2"/>
          <w:sz w:val="44"/>
          <w:szCs w:val="44"/>
          <w:lang w:val="zh-CN" w:eastAsia="zh-CN" w:bidi="ar-SA"/>
        </w:rPr>
      </w:pPr>
      <w:r>
        <w:rPr>
          <w:rFonts w:hint="eastAsia" w:ascii="黑体" w:hAnsi="新宋体" w:eastAsia="黑体" w:cs="Times New Roman"/>
          <w:b/>
          <w:kern w:val="2"/>
          <w:sz w:val="44"/>
          <w:szCs w:val="44"/>
          <w:lang w:val="zh-CN" w:eastAsia="zh-CN" w:bidi="ar-SA"/>
        </w:rPr>
        <w:t>第三章  比选程序</w:t>
      </w:r>
    </w:p>
    <w:p>
      <w:pPr>
        <w:autoSpaceDE w:val="0"/>
        <w:autoSpaceDN w:val="0"/>
        <w:adjustRightInd w:val="0"/>
        <w:spacing w:line="560" w:lineRule="atLeast"/>
        <w:ind w:firstLine="640"/>
        <w:rPr>
          <w:rFonts w:hint="eastAsia" w:ascii="黑体" w:hAnsi="?????_GBK" w:eastAsia="黑体" w:cs="黑体"/>
          <w:kern w:val="0"/>
          <w:sz w:val="36"/>
          <w:szCs w:val="36"/>
          <w:lang w:val="zh-CN"/>
        </w:rPr>
      </w:pPr>
    </w:p>
    <w:p>
      <w:pPr>
        <w:rPr>
          <w:rFonts w:hint="eastAsia" w:ascii="仿宋_GB2312" w:hAnsi="宋体" w:eastAsia="仿宋_GB2312"/>
          <w:sz w:val="32"/>
          <w:szCs w:val="32"/>
        </w:rPr>
      </w:pPr>
      <w:r>
        <w:rPr>
          <w:rFonts w:hint="eastAsia" w:ascii="仿宋_GB2312" w:hAnsi="宋体" w:eastAsia="仿宋_GB2312"/>
          <w:sz w:val="32"/>
          <w:szCs w:val="32"/>
        </w:rPr>
        <w:t>1. 比选申请人签到并递交比选申请文件；</w:t>
      </w:r>
    </w:p>
    <w:p>
      <w:pPr>
        <w:rPr>
          <w:rFonts w:hint="eastAsia" w:ascii="仿宋_GB2312" w:hAnsi="宋体" w:eastAsia="仿宋_GB2312"/>
          <w:sz w:val="32"/>
          <w:szCs w:val="32"/>
        </w:rPr>
      </w:pPr>
      <w:r>
        <w:rPr>
          <w:rFonts w:hint="eastAsia" w:ascii="仿宋_GB2312" w:hAnsi="宋体" w:eastAsia="仿宋_GB2312"/>
          <w:sz w:val="32"/>
          <w:szCs w:val="32"/>
        </w:rPr>
        <w:t>2. 比选申请人对递交的比选申请文件密封状况进行审查；</w:t>
      </w:r>
    </w:p>
    <w:p>
      <w:pPr>
        <w:rPr>
          <w:rFonts w:hint="eastAsia" w:ascii="仿宋_GB2312" w:hAnsi="宋体" w:eastAsia="仿宋_GB2312"/>
          <w:sz w:val="32"/>
          <w:szCs w:val="32"/>
        </w:rPr>
      </w:pPr>
      <w:r>
        <w:rPr>
          <w:rFonts w:hint="eastAsia" w:ascii="仿宋_GB2312" w:hAnsi="宋体" w:eastAsia="仿宋_GB2312"/>
          <w:sz w:val="32"/>
          <w:szCs w:val="32"/>
        </w:rPr>
        <w:t>3. 主持人当场宣布报价，比选申请人现场确认；</w:t>
      </w:r>
    </w:p>
    <w:p>
      <w:pPr>
        <w:rPr>
          <w:rFonts w:hint="eastAsia" w:ascii="仿宋_GB2312" w:hAnsi="宋体" w:eastAsia="仿宋_GB2312"/>
          <w:sz w:val="32"/>
          <w:szCs w:val="32"/>
        </w:rPr>
      </w:pPr>
      <w:r>
        <w:rPr>
          <w:rFonts w:hint="eastAsia" w:ascii="仿宋_GB2312" w:hAnsi="宋体" w:eastAsia="仿宋_GB2312"/>
          <w:sz w:val="32"/>
          <w:szCs w:val="32"/>
        </w:rPr>
        <w:t>4. 评审专家对比选申请人资格、类似业绩、工作方案质量和报价进行评分；</w:t>
      </w:r>
    </w:p>
    <w:p>
      <w:pPr>
        <w:rPr>
          <w:rFonts w:hint="eastAsia"/>
        </w:rPr>
      </w:pPr>
      <w:r>
        <w:rPr>
          <w:rFonts w:hint="eastAsia" w:ascii="仿宋_GB2312" w:hAnsi="宋体" w:eastAsia="仿宋_GB2312"/>
          <w:sz w:val="32"/>
          <w:szCs w:val="32"/>
        </w:rPr>
        <w:t>5.评审结果当场公布。</w:t>
      </w:r>
    </w:p>
    <w:p>
      <w:pPr>
        <w:autoSpaceDE w:val="0"/>
        <w:autoSpaceDN w:val="0"/>
        <w:adjustRightInd w:val="0"/>
        <w:spacing w:line="560" w:lineRule="atLeast"/>
        <w:ind w:firstLine="640"/>
        <w:rPr>
          <w:rFonts w:hint="eastAsia" w:ascii="仿宋_GB2312" w:hAnsi="?????_GBK" w:eastAsia="仿宋_GB2312" w:cs="黑体"/>
          <w:kern w:val="0"/>
          <w:sz w:val="32"/>
          <w:szCs w:val="32"/>
          <w:lang w:val="zh-CN"/>
        </w:rPr>
      </w:pPr>
    </w:p>
    <w:p>
      <w:pPr>
        <w:autoSpaceDE w:val="0"/>
        <w:autoSpaceDN w:val="0"/>
        <w:adjustRightInd w:val="0"/>
        <w:spacing w:line="560" w:lineRule="atLeast"/>
        <w:ind w:firstLine="640"/>
        <w:rPr>
          <w:rFonts w:ascii="黑体" w:hAnsi="?????_GBK" w:eastAsia="黑体" w:cs="黑体"/>
          <w:kern w:val="0"/>
          <w:sz w:val="36"/>
          <w:szCs w:val="36"/>
          <w:lang w:val="zh-CN"/>
        </w:rPr>
        <w:sectPr>
          <w:pgSz w:w="11906" w:h="16838"/>
          <w:pgMar w:top="1440" w:right="1800" w:bottom="1440" w:left="1800" w:header="851" w:footer="992" w:gutter="0"/>
          <w:cols w:space="720" w:num="1"/>
          <w:docGrid w:type="lines" w:linePitch="312" w:charSpace="0"/>
        </w:sectPr>
      </w:pPr>
    </w:p>
    <w:p>
      <w:pPr>
        <w:numPr>
          <w:ilvl w:val="0"/>
          <w:numId w:val="2"/>
        </w:numPr>
        <w:jc w:val="center"/>
        <w:rPr>
          <w:rFonts w:hint="eastAsia" w:ascii="黑体" w:hAnsi="新宋体" w:eastAsia="黑体" w:cs="Times New Roman"/>
          <w:b/>
          <w:kern w:val="2"/>
          <w:sz w:val="44"/>
          <w:szCs w:val="44"/>
          <w:lang w:val="zh-CN" w:eastAsia="zh-CN" w:bidi="ar-SA"/>
        </w:rPr>
      </w:pPr>
      <w:r>
        <w:rPr>
          <w:rFonts w:hint="eastAsia" w:ascii="黑体" w:hAnsi="新宋体" w:eastAsia="黑体" w:cs="Times New Roman"/>
          <w:b/>
          <w:kern w:val="2"/>
          <w:sz w:val="44"/>
          <w:szCs w:val="44"/>
          <w:lang w:val="zh-CN" w:eastAsia="zh-CN" w:bidi="ar-SA"/>
        </w:rPr>
        <w:t xml:space="preserve"> 比选申请文件格式</w:t>
      </w:r>
    </w:p>
    <w:p>
      <w:pPr>
        <w:numPr>
          <w:ilvl w:val="0"/>
          <w:numId w:val="0"/>
        </w:numPr>
        <w:jc w:val="both"/>
        <w:rPr>
          <w:rFonts w:hint="eastAsia" w:ascii="仿宋_GB2312" w:hAnsi="黑体" w:eastAsia="仿宋_GB2312"/>
          <w:b/>
          <w:bCs/>
          <w:sz w:val="32"/>
          <w:szCs w:val="32"/>
        </w:rPr>
      </w:pPr>
      <w:r>
        <w:rPr>
          <w:rFonts w:hint="eastAsia" w:ascii="仿宋_GB2312" w:hAnsi="黑体" w:eastAsia="仿宋_GB2312"/>
          <w:b/>
          <w:bCs/>
          <w:sz w:val="32"/>
          <w:szCs w:val="32"/>
        </w:rPr>
        <w:t>格式一：  （封面）</w:t>
      </w:r>
    </w:p>
    <w:p>
      <w:pPr>
        <w:numPr>
          <w:ilvl w:val="0"/>
          <w:numId w:val="0"/>
        </w:numPr>
        <w:jc w:val="both"/>
        <w:rPr>
          <w:rFonts w:hint="eastAsia" w:ascii="仿宋_GB2312" w:hAnsi="黑体" w:eastAsia="仿宋_GB2312"/>
          <w:b/>
          <w:bCs/>
          <w:sz w:val="32"/>
          <w:szCs w:val="32"/>
        </w:rPr>
      </w:pPr>
    </w:p>
    <w:p>
      <w:pPr>
        <w:autoSpaceDE w:val="0"/>
        <w:autoSpaceDN w:val="0"/>
        <w:adjustRightInd w:val="0"/>
        <w:spacing w:line="560" w:lineRule="atLeast"/>
        <w:ind w:firstLine="640"/>
        <w:jc w:val="center"/>
        <w:rPr>
          <w:rFonts w:hint="eastAsia" w:asciiTheme="minorEastAsia" w:hAnsiTheme="minorEastAsia"/>
          <w:b/>
          <w:sz w:val="36"/>
          <w:szCs w:val="36"/>
        </w:rPr>
      </w:pPr>
      <w:r>
        <w:rPr>
          <w:rFonts w:hint="eastAsia" w:asciiTheme="minorEastAsia" w:hAnsiTheme="minorEastAsia"/>
          <w:b/>
          <w:sz w:val="36"/>
          <w:szCs w:val="36"/>
        </w:rPr>
        <w:t>观音岩水质预警监测站新建设50KVA配变工程</w:t>
      </w:r>
    </w:p>
    <w:p>
      <w:pPr>
        <w:autoSpaceDE w:val="0"/>
        <w:autoSpaceDN w:val="0"/>
        <w:adjustRightInd w:val="0"/>
        <w:spacing w:line="560" w:lineRule="atLeast"/>
        <w:ind w:firstLine="640"/>
        <w:jc w:val="center"/>
        <w:rPr>
          <w:rFonts w:hint="eastAsia" w:cs="黑体" w:asciiTheme="minorEastAsia" w:hAnsiTheme="minorEastAsia"/>
          <w:b/>
          <w:kern w:val="0"/>
          <w:sz w:val="36"/>
          <w:szCs w:val="36"/>
          <w:lang w:val="zh-CN"/>
        </w:rPr>
      </w:pPr>
      <w:r>
        <w:rPr>
          <w:rFonts w:hint="eastAsia" w:asciiTheme="minorEastAsia" w:hAnsiTheme="minorEastAsia"/>
          <w:b/>
          <w:sz w:val="36"/>
          <w:szCs w:val="36"/>
        </w:rPr>
        <w:t>比选申请文件</w:t>
      </w:r>
    </w:p>
    <w:p>
      <w:pPr>
        <w:autoSpaceDE w:val="0"/>
        <w:autoSpaceDN w:val="0"/>
        <w:adjustRightInd w:val="0"/>
        <w:spacing w:line="560" w:lineRule="atLeast"/>
        <w:ind w:firstLine="640"/>
        <w:rPr>
          <w:rFonts w:hint="eastAsia" w:cs="黑体" w:asciiTheme="minorEastAsia" w:hAnsiTheme="minorEastAsia"/>
          <w:b/>
          <w:kern w:val="0"/>
          <w:sz w:val="36"/>
          <w:szCs w:val="36"/>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720" w:lineRule="auto"/>
        <w:ind w:firstLine="641"/>
        <w:rPr>
          <w:rFonts w:hint="eastAsia" w:ascii="仿宋_GB2312" w:hAnsi="?????_GBK" w:eastAsia="仿宋_GB2312" w:cs="黑体"/>
          <w:kern w:val="0"/>
          <w:sz w:val="36"/>
          <w:szCs w:val="36"/>
          <w:u w:val="single"/>
          <w:lang w:val="zh-CN"/>
        </w:rPr>
      </w:pPr>
      <w:r>
        <w:rPr>
          <w:rFonts w:hint="eastAsia" w:ascii="仿宋_GB2312" w:hAnsi="?????_GBK" w:eastAsia="仿宋_GB2312" w:cs="黑体"/>
          <w:spacing w:val="60"/>
          <w:kern w:val="0"/>
          <w:sz w:val="36"/>
          <w:szCs w:val="36"/>
          <w:lang w:val="zh-CN"/>
        </w:rPr>
        <w:t>比选人</w:t>
      </w:r>
      <w:r>
        <w:rPr>
          <w:rFonts w:hint="eastAsia" w:ascii="仿宋_GB2312" w:hAnsi="?????_GBK" w:eastAsia="仿宋_GB2312" w:cs="黑体"/>
          <w:kern w:val="0"/>
          <w:sz w:val="36"/>
          <w:szCs w:val="36"/>
          <w:lang w:val="zh-CN"/>
        </w:rPr>
        <w:t>：</w:t>
      </w:r>
      <w:r>
        <w:rPr>
          <w:rFonts w:hint="eastAsia" w:ascii="仿宋_GB2312" w:hAnsi="?????_GBK" w:eastAsia="仿宋_GB2312" w:cs="黑体"/>
          <w:kern w:val="0"/>
          <w:sz w:val="36"/>
          <w:szCs w:val="36"/>
          <w:u w:val="single"/>
          <w:lang w:val="zh-CN"/>
        </w:rPr>
        <w:t xml:space="preserve">        攀枝花市生态环境局        </w:t>
      </w:r>
    </w:p>
    <w:p>
      <w:pPr>
        <w:autoSpaceDE w:val="0"/>
        <w:autoSpaceDN w:val="0"/>
        <w:adjustRightInd w:val="0"/>
        <w:spacing w:line="720" w:lineRule="auto"/>
        <w:ind w:firstLine="641"/>
        <w:rPr>
          <w:rFonts w:hint="eastAsia" w:ascii="仿宋_GB2312" w:hAnsi="?????_GBK" w:eastAsia="仿宋_GB2312" w:cs="黑体"/>
          <w:kern w:val="0"/>
          <w:sz w:val="36"/>
          <w:szCs w:val="36"/>
          <w:u w:val="single"/>
          <w:lang w:val="zh-CN"/>
        </w:rPr>
      </w:pPr>
      <w:r>
        <w:rPr>
          <w:rFonts w:hint="eastAsia" w:ascii="仿宋_GB2312" w:hAnsi="?????_GBK" w:eastAsia="仿宋_GB2312" w:cs="黑体"/>
          <w:kern w:val="0"/>
          <w:sz w:val="36"/>
          <w:szCs w:val="36"/>
          <w:lang w:val="zh-CN"/>
        </w:rPr>
        <w:t>比选申请人：</w:t>
      </w:r>
      <w:r>
        <w:rPr>
          <w:rFonts w:hint="eastAsia" w:ascii="仿宋_GB2312" w:hAnsi="?????_GBK" w:eastAsia="仿宋_GB2312" w:cs="黑体"/>
          <w:kern w:val="0"/>
          <w:sz w:val="36"/>
          <w:szCs w:val="36"/>
          <w:u w:val="single"/>
          <w:lang w:val="zh-CN"/>
        </w:rPr>
        <w:t xml:space="preserve">                    （盖章）</w:t>
      </w:r>
    </w:p>
    <w:p>
      <w:pPr>
        <w:autoSpaceDE w:val="0"/>
        <w:autoSpaceDN w:val="0"/>
        <w:adjustRightInd w:val="0"/>
        <w:spacing w:line="560" w:lineRule="atLeast"/>
        <w:ind w:firstLine="640"/>
        <w:rPr>
          <w:rFonts w:hint="eastAsia" w:ascii="仿宋_GB2312" w:hAnsi="?????_GBK" w:eastAsia="仿宋_GB2312" w:cs="黑体"/>
          <w:kern w:val="0"/>
          <w:sz w:val="36"/>
          <w:szCs w:val="36"/>
          <w:u w:val="single"/>
          <w:lang w:val="zh-CN"/>
        </w:rPr>
      </w:pPr>
    </w:p>
    <w:p>
      <w:pPr>
        <w:autoSpaceDE w:val="0"/>
        <w:autoSpaceDN w:val="0"/>
        <w:adjustRightInd w:val="0"/>
        <w:spacing w:line="560" w:lineRule="atLeast"/>
        <w:ind w:firstLine="640"/>
        <w:rPr>
          <w:rFonts w:hint="eastAsia" w:ascii="仿宋_GB2312" w:hAnsi="?????_GBK" w:eastAsia="仿宋_GB2312" w:cs="黑体"/>
          <w:kern w:val="0"/>
          <w:sz w:val="36"/>
          <w:szCs w:val="36"/>
          <w:u w:val="single"/>
          <w:lang w:val="zh-CN"/>
        </w:rPr>
      </w:pPr>
    </w:p>
    <w:p>
      <w:pPr>
        <w:autoSpaceDE w:val="0"/>
        <w:autoSpaceDN w:val="0"/>
        <w:adjustRightInd w:val="0"/>
        <w:spacing w:line="560" w:lineRule="atLeast"/>
        <w:ind w:firstLine="640"/>
        <w:jc w:val="center"/>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年     月     日</w:t>
      </w:r>
    </w:p>
    <w:p>
      <w:pPr>
        <w:autoSpaceDE w:val="0"/>
        <w:autoSpaceDN w:val="0"/>
        <w:adjustRightInd w:val="0"/>
        <w:spacing w:line="560" w:lineRule="atLeast"/>
        <w:ind w:firstLine="640"/>
        <w:rPr>
          <w:rFonts w:hint="eastAsia" w:ascii="仿宋_GB2312" w:hAnsi="?????_GBK" w:eastAsia="仿宋_GB2312" w:cs="黑体"/>
          <w:kern w:val="0"/>
          <w:sz w:val="32"/>
          <w:szCs w:val="32"/>
          <w:u w:val="single"/>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ascii="黑体" w:hAnsi="?????_GBK" w:eastAsia="黑体" w:cs="黑体"/>
          <w:kern w:val="0"/>
          <w:sz w:val="32"/>
          <w:szCs w:val="32"/>
          <w:lang w:val="zh-CN"/>
        </w:rPr>
        <w:sectPr>
          <w:pgSz w:w="11906" w:h="16838"/>
          <w:pgMar w:top="1440" w:right="1800" w:bottom="1440" w:left="1800" w:header="851" w:footer="992" w:gutter="0"/>
          <w:cols w:space="720" w:num="1"/>
          <w:docGrid w:type="lines" w:linePitch="312" w:charSpace="0"/>
        </w:sectPr>
      </w:pPr>
    </w:p>
    <w:p>
      <w:pPr>
        <w:numPr>
          <w:ilvl w:val="0"/>
          <w:numId w:val="0"/>
        </w:numPr>
        <w:jc w:val="both"/>
        <w:rPr>
          <w:rFonts w:hint="eastAsia" w:ascii="仿宋_GB2312" w:hAnsi="黑体" w:eastAsia="仿宋_GB2312"/>
          <w:b/>
          <w:bCs/>
          <w:sz w:val="32"/>
          <w:szCs w:val="32"/>
          <w:lang w:val="zh-CN" w:eastAsia="zh-CN"/>
        </w:rPr>
      </w:pPr>
      <w:r>
        <w:rPr>
          <w:rFonts w:hint="eastAsia" w:ascii="仿宋_GB2312" w:hAnsi="黑体" w:eastAsia="仿宋_GB2312"/>
          <w:b/>
          <w:bCs/>
          <w:sz w:val="32"/>
          <w:szCs w:val="32"/>
          <w:lang w:val="zh-CN" w:eastAsia="zh-CN"/>
        </w:rPr>
        <w:t>格式二：  （比选申请函）</w:t>
      </w:r>
    </w:p>
    <w:p>
      <w:pPr>
        <w:autoSpaceDE w:val="0"/>
        <w:autoSpaceDN w:val="0"/>
        <w:adjustRightInd w:val="0"/>
        <w:spacing w:line="560" w:lineRule="atLeast"/>
        <w:rPr>
          <w:rFonts w:hint="eastAsia" w:ascii="黑体" w:hAnsi="?????_GBK" w:eastAsia="黑体" w:cs="黑体"/>
          <w:kern w:val="0"/>
          <w:sz w:val="32"/>
          <w:szCs w:val="32"/>
        </w:rPr>
      </w:pPr>
    </w:p>
    <w:p>
      <w:pPr>
        <w:jc w:val="center"/>
        <w:rPr>
          <w:rFonts w:hint="eastAsia" w:ascii="仿宋_GB2312" w:eastAsia="仿宋_GB2312"/>
          <w:b/>
          <w:sz w:val="36"/>
          <w:szCs w:val="36"/>
        </w:rPr>
      </w:pPr>
      <w:r>
        <w:rPr>
          <w:rFonts w:hint="eastAsia" w:ascii="仿宋_GB2312" w:eastAsia="仿宋_GB2312"/>
          <w:b/>
          <w:sz w:val="36"/>
          <w:szCs w:val="36"/>
        </w:rPr>
        <w:t>比选申请函</w:t>
      </w:r>
    </w:p>
    <w:p>
      <w:pPr>
        <w:spacing w:line="480" w:lineRule="exact"/>
        <w:rPr>
          <w:rFonts w:hint="eastAsia" w:ascii="宋体" w:hAnsi="宋体"/>
          <w:sz w:val="24"/>
        </w:rPr>
      </w:pPr>
    </w:p>
    <w:p>
      <w:pPr>
        <w:spacing w:line="360" w:lineRule="auto"/>
        <w:rPr>
          <w:rFonts w:hint="eastAsia" w:ascii="仿宋_GB2312" w:hAnsi="宋体" w:eastAsia="仿宋_GB2312"/>
          <w:sz w:val="28"/>
          <w:szCs w:val="28"/>
        </w:rPr>
      </w:pPr>
      <w:r>
        <w:rPr>
          <w:rFonts w:hint="eastAsia" w:ascii="仿宋_GB2312" w:hAnsi="宋体" w:eastAsia="仿宋_GB2312"/>
          <w:sz w:val="28"/>
          <w:szCs w:val="28"/>
        </w:rPr>
        <w:t>攀枝花市生态环境局：</w:t>
      </w:r>
    </w:p>
    <w:p>
      <w:pPr>
        <w:spacing w:line="360" w:lineRule="auto"/>
        <w:ind w:firstLine="735"/>
        <w:jc w:val="left"/>
        <w:rPr>
          <w:rFonts w:hint="eastAsia" w:ascii="仿宋_GB2312" w:hAnsi="宋体" w:eastAsia="仿宋_GB2312"/>
          <w:sz w:val="28"/>
          <w:szCs w:val="28"/>
        </w:rPr>
      </w:pPr>
      <w:r>
        <w:rPr>
          <w:rFonts w:hint="eastAsia" w:ascii="仿宋_GB2312" w:hAnsi="宋体" w:eastAsia="仿宋_GB2312"/>
          <w:sz w:val="28"/>
          <w:szCs w:val="28"/>
        </w:rPr>
        <w:t xml:space="preserve">1.我单位全面研究了贵局 “ </w:t>
      </w:r>
      <w:r>
        <w:rPr>
          <w:rFonts w:hint="eastAsia" w:ascii="仿宋_GB2312" w:hAnsi="宋体" w:eastAsia="仿宋_GB2312"/>
          <w:sz w:val="28"/>
          <w:szCs w:val="28"/>
          <w:u w:val="single"/>
        </w:rPr>
        <w:t xml:space="preserve">              </w:t>
      </w:r>
      <w:r>
        <w:rPr>
          <w:rFonts w:hint="eastAsia" w:ascii="仿宋_GB2312" w:hAnsi="宋体" w:eastAsia="仿宋_GB2312"/>
          <w:sz w:val="28"/>
          <w:szCs w:val="28"/>
        </w:rPr>
        <w:t>”项目比选文件，决定参加贵中心组织的本项目谈判报价。我方授权</w:t>
      </w:r>
      <w:r>
        <w:rPr>
          <w:rFonts w:hint="eastAsia" w:ascii="仿宋_GB2312" w:hAnsi="宋体" w:eastAsia="仿宋_GB2312"/>
          <w:sz w:val="28"/>
          <w:szCs w:val="28"/>
          <w:u w:val="single"/>
        </w:rPr>
        <w:t xml:space="preserve">                  </w:t>
      </w:r>
      <w:r>
        <w:rPr>
          <w:rFonts w:hint="eastAsia" w:ascii="仿宋_GB2312" w:hAnsi="宋体" w:eastAsia="仿宋_GB2312"/>
          <w:sz w:val="28"/>
          <w:szCs w:val="28"/>
        </w:rPr>
        <w:t>（姓名、职务）代表我方</w:t>
      </w:r>
      <w:r>
        <w:rPr>
          <w:rFonts w:hint="eastAsia" w:ascii="仿宋_GB2312" w:hAnsi="宋体" w:eastAsia="仿宋_GB2312"/>
          <w:sz w:val="28"/>
          <w:szCs w:val="28"/>
          <w:u w:val="single"/>
        </w:rPr>
        <w:t xml:space="preserve">                        </w:t>
      </w:r>
      <w:r>
        <w:rPr>
          <w:rFonts w:hint="eastAsia" w:ascii="仿宋_GB2312" w:hAnsi="宋体" w:eastAsia="仿宋_GB2312"/>
          <w:sz w:val="28"/>
          <w:szCs w:val="28"/>
        </w:rPr>
        <w:t>（比选申请人的名称）全权处理本项目比选报价的有关事宜。</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2、一旦我方中选，我方将严格履行合同规定的责任和义务，保证于合同签字生效后</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日内完成项目的编制。</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3.我方愿意提供贵局可能另外要求的，与报价有关的文件资料，并保证我方已提供和将要提供的文件资料是真实、准确的。</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4.我方完全理解贵公司不一定将合同授予最低报价的供应商的行为。</w:t>
      </w:r>
    </w:p>
    <w:p>
      <w:pPr>
        <w:adjustRightInd w:val="0"/>
        <w:spacing w:line="360" w:lineRule="auto"/>
        <w:ind w:firstLine="480" w:firstLineChars="200"/>
        <w:jc w:val="left"/>
        <w:rPr>
          <w:rFonts w:hint="eastAsia" w:ascii="宋体" w:hAnsi="宋体"/>
          <w:sz w:val="24"/>
        </w:rPr>
      </w:pPr>
    </w:p>
    <w:p>
      <w:pPr>
        <w:adjustRightInd w:val="0"/>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比选申请人：</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spacing w:line="360" w:lineRule="auto"/>
        <w:ind w:firstLine="627" w:firstLineChars="196"/>
        <w:rPr>
          <w:rFonts w:hint="eastAsia" w:ascii="仿宋_GB2312" w:hAnsi="宋体" w:eastAsia="仿宋_GB2312"/>
          <w:sz w:val="32"/>
          <w:szCs w:val="32"/>
        </w:rPr>
      </w:pPr>
      <w:r>
        <w:rPr>
          <w:rFonts w:hint="eastAsia" w:ascii="仿宋_GB2312" w:hAnsi="宋体" w:eastAsia="仿宋_GB2312"/>
          <w:sz w:val="32"/>
          <w:szCs w:val="32"/>
        </w:rPr>
        <w:t>法定代表人或授权代表（签字或盖章）：</w:t>
      </w:r>
    </w:p>
    <w:p>
      <w:pPr>
        <w:spacing w:line="360" w:lineRule="auto"/>
        <w:ind w:firstLine="627" w:firstLineChars="196"/>
        <w:rPr>
          <w:rFonts w:hint="eastAsia" w:ascii="仿宋_GB2312" w:hAnsi="宋体" w:eastAsia="仿宋_GB2312"/>
          <w:sz w:val="32"/>
          <w:szCs w:val="32"/>
        </w:rPr>
      </w:pPr>
      <w:r>
        <w:rPr>
          <w:rFonts w:hint="eastAsia" w:ascii="仿宋_GB2312" w:hAnsi="宋体" w:eastAsia="仿宋_GB2312"/>
          <w:sz w:val="32"/>
          <w:szCs w:val="32"/>
        </w:rPr>
        <w:t>联系电话：</w:t>
      </w:r>
    </w:p>
    <w:p>
      <w:pPr>
        <w:spacing w:line="360" w:lineRule="auto"/>
        <w:ind w:firstLine="627" w:firstLineChars="196"/>
        <w:rPr>
          <w:rFonts w:hint="eastAsia"/>
          <w:sz w:val="24"/>
        </w:rPr>
      </w:pPr>
      <w:r>
        <w:rPr>
          <w:rFonts w:hint="eastAsia" w:ascii="仿宋_GB2312" w:hAnsi="宋体" w:eastAsia="仿宋_GB2312"/>
          <w:sz w:val="32"/>
          <w:szCs w:val="32"/>
        </w:rPr>
        <w:t>日期：</w:t>
      </w:r>
    </w:p>
    <w:p>
      <w:pPr>
        <w:rPr>
          <w:rFonts w:hint="eastAsia"/>
          <w:b/>
          <w:sz w:val="44"/>
        </w:rPr>
      </w:pPr>
    </w:p>
    <w:p>
      <w:pPr>
        <w:autoSpaceDE w:val="0"/>
        <w:autoSpaceDN w:val="0"/>
        <w:adjustRightInd w:val="0"/>
        <w:spacing w:line="560" w:lineRule="atLeast"/>
        <w:ind w:firstLine="640"/>
        <w:rPr>
          <w:rFonts w:ascii="黑体" w:hAnsi="?????_GBK" w:eastAsia="黑体" w:cs="黑体"/>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rPr>
          <w:rFonts w:hint="eastAsia" w:ascii="仿宋_GB2312" w:hAnsi="?????_GBK" w:eastAsia="仿宋_GB2312" w:cs="黑体"/>
          <w:b/>
          <w:bCs/>
          <w:kern w:val="0"/>
          <w:sz w:val="32"/>
          <w:szCs w:val="32"/>
        </w:rPr>
      </w:pPr>
      <w:r>
        <w:rPr>
          <w:rFonts w:hint="eastAsia" w:ascii="仿宋_GB2312" w:hAnsi="?????_GBK" w:eastAsia="仿宋_GB2312" w:cs="黑体"/>
          <w:b/>
          <w:bCs/>
          <w:kern w:val="0"/>
          <w:sz w:val="32"/>
          <w:szCs w:val="32"/>
        </w:rPr>
        <w:t>格式三： （</w:t>
      </w:r>
      <w:r>
        <w:rPr>
          <w:rFonts w:hint="eastAsia" w:ascii="仿宋_GB2312" w:hAnsi="黑体" w:eastAsia="仿宋_GB2312"/>
          <w:b/>
          <w:bCs/>
          <w:sz w:val="32"/>
          <w:szCs w:val="32"/>
        </w:rPr>
        <w:t>授权委托书</w:t>
      </w:r>
      <w:r>
        <w:rPr>
          <w:rFonts w:hint="eastAsia" w:ascii="仿宋_GB2312" w:hAnsi="?????_GBK" w:eastAsia="仿宋_GB2312" w:cs="黑体"/>
          <w:b/>
          <w:bCs/>
          <w:kern w:val="0"/>
          <w:sz w:val="32"/>
          <w:szCs w:val="32"/>
        </w:rPr>
        <w:t>）</w:t>
      </w:r>
    </w:p>
    <w:p>
      <w:pPr>
        <w:jc w:val="center"/>
        <w:rPr>
          <w:rFonts w:hint="eastAsia" w:ascii="仿宋_GB2312" w:eastAsia="仿宋_GB2312"/>
          <w:b/>
          <w:sz w:val="36"/>
          <w:szCs w:val="36"/>
        </w:rPr>
      </w:pPr>
      <w:r>
        <w:rPr>
          <w:rFonts w:hint="eastAsia" w:ascii="仿宋_GB2312" w:eastAsia="仿宋_GB2312"/>
          <w:b/>
          <w:sz w:val="36"/>
          <w:szCs w:val="36"/>
        </w:rPr>
        <w:t>法定代表人授权书</w:t>
      </w:r>
    </w:p>
    <w:p>
      <w:pPr>
        <w:jc w:val="center"/>
        <w:rPr>
          <w:rFonts w:hint="eastAsia"/>
          <w:b/>
          <w:sz w:val="44"/>
        </w:rPr>
      </w:pPr>
    </w:p>
    <w:p>
      <w:pPr>
        <w:spacing w:line="360" w:lineRule="auto"/>
        <w:rPr>
          <w:rFonts w:hint="eastAsia" w:ascii="仿宋_GB2312" w:hAnsi="宋体" w:eastAsia="仿宋_GB2312"/>
          <w:sz w:val="32"/>
          <w:szCs w:val="32"/>
        </w:rPr>
      </w:pPr>
      <w:r>
        <w:rPr>
          <w:rFonts w:hint="eastAsia" w:ascii="仿宋_GB2312" w:hAnsi="宋体" w:eastAsia="仿宋_GB2312"/>
          <w:sz w:val="32"/>
          <w:szCs w:val="32"/>
        </w:rPr>
        <w:t>攀枝花市生态环境局：</w:t>
      </w:r>
    </w:p>
    <w:p>
      <w:pPr>
        <w:spacing w:line="360" w:lineRule="auto"/>
        <w:ind w:firstLine="630"/>
        <w:rPr>
          <w:rFonts w:hint="eastAsia" w:ascii="仿宋_GB2312" w:hAnsi="宋体" w:eastAsia="仿宋_GB2312"/>
          <w:sz w:val="32"/>
          <w:szCs w:val="32"/>
        </w:rPr>
      </w:pPr>
      <w:r>
        <w:rPr>
          <w:rFonts w:hint="eastAsia" w:ascii="仿宋_GB2312" w:hAnsi="宋体" w:eastAsia="仿宋_GB2312"/>
          <w:sz w:val="32"/>
          <w:szCs w:val="32"/>
        </w:rPr>
        <w:t>本授权声明：</w:t>
      </w:r>
      <w:r>
        <w:rPr>
          <w:rFonts w:hint="eastAsia" w:ascii="仿宋_GB2312" w:hAnsi="宋体" w:eastAsia="仿宋_GB2312"/>
          <w:sz w:val="32"/>
          <w:szCs w:val="32"/>
          <w:u w:val="single"/>
        </w:rPr>
        <w:t xml:space="preserve">               </w:t>
      </w:r>
      <w:r>
        <w:rPr>
          <w:rFonts w:hint="eastAsia" w:ascii="仿宋_GB2312" w:hAnsi="宋体" w:eastAsia="仿宋_GB2312"/>
          <w:sz w:val="32"/>
          <w:szCs w:val="32"/>
        </w:rPr>
        <w:t>（单位名称）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.（法定代表人姓名、职务）授权</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（被授权人姓名、职务）为我方 “ </w:t>
      </w:r>
      <w:r>
        <w:rPr>
          <w:rFonts w:hint="eastAsia" w:ascii="仿宋_GB2312" w:hAnsi="宋体" w:eastAsia="仿宋_GB2312"/>
          <w:sz w:val="32"/>
          <w:szCs w:val="32"/>
          <w:u w:val="single"/>
        </w:rPr>
        <w:t xml:space="preserve">             </w:t>
      </w:r>
      <w:r>
        <w:rPr>
          <w:rFonts w:hint="eastAsia" w:ascii="仿宋_GB2312" w:hAnsi="宋体" w:eastAsia="仿宋_GB2312"/>
          <w:sz w:val="32"/>
          <w:szCs w:val="32"/>
        </w:rPr>
        <w:t>”项目比选报价活动的合法代表，以我方名义全权处理该项目有关谈判报价、签订合同以及执行合同等一切事宜。</w:t>
      </w:r>
    </w:p>
    <w:p>
      <w:pPr>
        <w:spacing w:line="360" w:lineRule="auto"/>
        <w:ind w:firstLine="630"/>
        <w:rPr>
          <w:rFonts w:hint="eastAsia" w:ascii="仿宋_GB2312" w:hAnsi="宋体" w:eastAsia="仿宋_GB2312"/>
          <w:sz w:val="32"/>
          <w:szCs w:val="32"/>
        </w:rPr>
      </w:pPr>
      <w:r>
        <w:rPr>
          <w:rFonts w:hint="eastAsia" w:ascii="仿宋_GB2312" w:hAnsi="宋体" w:eastAsia="仿宋_GB2312"/>
          <w:sz w:val="32"/>
          <w:szCs w:val="32"/>
        </w:rPr>
        <w:t>特此声明。</w:t>
      </w:r>
    </w:p>
    <w:p>
      <w:pPr>
        <w:adjustRightInd w:val="0"/>
        <w:spacing w:line="360" w:lineRule="auto"/>
        <w:ind w:firstLine="800" w:firstLineChars="250"/>
        <w:jc w:val="left"/>
        <w:rPr>
          <w:rFonts w:hint="eastAsia" w:ascii="仿宋_GB2312" w:hAnsi="宋体" w:eastAsia="仿宋_GB2312"/>
          <w:sz w:val="32"/>
          <w:szCs w:val="32"/>
        </w:rPr>
      </w:pPr>
    </w:p>
    <w:p>
      <w:pPr>
        <w:adjustRightInd w:val="0"/>
        <w:spacing w:line="360" w:lineRule="auto"/>
        <w:ind w:firstLine="800" w:firstLineChars="250"/>
        <w:jc w:val="left"/>
        <w:rPr>
          <w:rFonts w:hint="eastAsia" w:ascii="仿宋_GB2312" w:hAnsi="宋体" w:eastAsia="仿宋_GB2312"/>
          <w:sz w:val="32"/>
          <w:szCs w:val="32"/>
        </w:rPr>
      </w:pPr>
      <w:r>
        <w:rPr>
          <w:rFonts w:hint="eastAsia" w:ascii="仿宋_GB2312" w:hAnsi="宋体" w:eastAsia="仿宋_GB2312"/>
          <w:sz w:val="32"/>
          <w:szCs w:val="32"/>
        </w:rPr>
        <w:t>比选申请人名称：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法定代表人（签字或盖章）：</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职    务：</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授权代表签字：</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职    务：</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日    期：</w:t>
      </w:r>
    </w:p>
    <w:p>
      <w:pPr>
        <w:autoSpaceDE w:val="0"/>
        <w:autoSpaceDN w:val="0"/>
        <w:adjustRightInd w:val="0"/>
        <w:spacing w:line="560" w:lineRule="atLeast"/>
        <w:ind w:firstLine="640"/>
        <w:rPr>
          <w:rFonts w:hint="eastAsia" w:ascii="仿宋_GB2312" w:hAnsi="?????_GBK" w:eastAsia="仿宋_GB2312" w:cs="黑体"/>
          <w:kern w:val="0"/>
          <w:sz w:val="32"/>
          <w:szCs w:val="32"/>
        </w:rPr>
      </w:pPr>
    </w:p>
    <w:p>
      <w:pPr>
        <w:autoSpaceDE w:val="0"/>
        <w:autoSpaceDN w:val="0"/>
        <w:adjustRightInd w:val="0"/>
        <w:spacing w:line="560" w:lineRule="atLeast"/>
        <w:rPr>
          <w:rFonts w:hint="eastAsia" w:ascii="仿宋_GB2312" w:hAnsi="?????_GBK" w:eastAsia="仿宋_GB2312" w:cs="黑体"/>
          <w:kern w:val="0"/>
          <w:sz w:val="32"/>
          <w:szCs w:val="32"/>
        </w:rPr>
      </w:pPr>
      <w:r>
        <w:rPr>
          <w:rFonts w:ascii="仿宋_GB2312" w:hAnsi="?????_GBK" w:eastAsia="仿宋_GB2312" w:cs="黑体"/>
          <w:kern w:val="0"/>
          <w:sz w:val="32"/>
          <w:szCs w:val="32"/>
        </w:rPr>
        <w:br w:type="page"/>
      </w:r>
      <w:r>
        <w:rPr>
          <w:rFonts w:hint="eastAsia" w:ascii="仿宋_GB2312" w:hAnsi="?????_GBK" w:eastAsia="仿宋_GB2312" w:cs="黑体"/>
          <w:b/>
          <w:bCs/>
          <w:kern w:val="0"/>
          <w:sz w:val="32"/>
          <w:szCs w:val="32"/>
        </w:rPr>
        <w:t>格式四：（报价函）</w:t>
      </w:r>
    </w:p>
    <w:p>
      <w:pPr>
        <w:spacing w:line="360" w:lineRule="auto"/>
        <w:ind w:right="-191"/>
        <w:jc w:val="center"/>
        <w:rPr>
          <w:rFonts w:hint="eastAsia" w:ascii="仿宋_GB2312" w:hAnsi="宋体" w:eastAsia="仿宋_GB2312" w:cs="宋体"/>
          <w:b/>
          <w:sz w:val="44"/>
          <w:szCs w:val="44"/>
        </w:rPr>
      </w:pPr>
      <w:r>
        <w:rPr>
          <w:rFonts w:hint="eastAsia" w:ascii="仿宋_GB2312" w:hAnsi="宋体" w:eastAsia="仿宋_GB2312" w:cs="宋体"/>
          <w:b/>
          <w:sz w:val="44"/>
          <w:szCs w:val="44"/>
        </w:rPr>
        <w:t>报 价 函</w:t>
      </w:r>
    </w:p>
    <w:p>
      <w:pPr>
        <w:spacing w:line="360" w:lineRule="auto"/>
        <w:ind w:right="-191"/>
        <w:rPr>
          <w:rFonts w:hint="eastAsia" w:ascii="仿宋_GB2312" w:eastAsia="仿宋_GB2312" w:cs="宋体"/>
          <w:sz w:val="32"/>
          <w:szCs w:val="32"/>
        </w:rPr>
      </w:pPr>
      <w:r>
        <w:rPr>
          <w:rFonts w:hint="eastAsia" w:ascii="仿宋_GB2312" w:hAnsi="宋体" w:eastAsia="仿宋_GB2312" w:cs="宋体"/>
          <w:sz w:val="32"/>
          <w:szCs w:val="32"/>
        </w:rPr>
        <w:t>致：</w:t>
      </w:r>
      <w:r>
        <w:rPr>
          <w:rFonts w:hint="eastAsia" w:ascii="仿宋_GB2312" w:hAnsi="宋体" w:eastAsia="仿宋_GB2312" w:cs="宋体"/>
          <w:sz w:val="32"/>
          <w:szCs w:val="32"/>
          <w:u w:val="single"/>
        </w:rPr>
        <w:t xml:space="preserve"> 攀枝花市生态环境局 </w:t>
      </w:r>
    </w:p>
    <w:p>
      <w:pPr>
        <w:spacing w:line="360" w:lineRule="auto"/>
        <w:ind w:firstLine="640" w:firstLineChars="200"/>
        <w:rPr>
          <w:rFonts w:hint="eastAsia" w:ascii="仿宋_GB2312" w:eastAsia="仿宋_GB2312" w:cs="宋体"/>
          <w:sz w:val="32"/>
          <w:szCs w:val="32"/>
        </w:rPr>
      </w:pPr>
    </w:p>
    <w:p>
      <w:pPr>
        <w:spacing w:line="360" w:lineRule="auto"/>
        <w:ind w:firstLine="800" w:firstLineChars="250"/>
        <w:rPr>
          <w:rFonts w:hint="eastAsia" w:ascii="仿宋_GB2312" w:eastAsia="仿宋_GB2312" w:cs="宋体"/>
          <w:sz w:val="32"/>
          <w:szCs w:val="32"/>
        </w:rPr>
      </w:pPr>
      <w:r>
        <w:rPr>
          <w:rFonts w:hint="eastAsia" w:ascii="仿宋_GB2312" w:hAnsi="宋体" w:eastAsia="仿宋_GB2312" w:cs="宋体"/>
          <w:sz w:val="32"/>
          <w:szCs w:val="32"/>
        </w:rPr>
        <w:t>我单位仔细研究了比选文件和委托项目的基本情况，根据本单位的实际情况，承接</w:t>
      </w:r>
      <w:r>
        <w:rPr>
          <w:rFonts w:hint="eastAsia" w:ascii="仿宋_GB2312" w:hAnsi="黑体" w:eastAsia="仿宋_GB2312"/>
          <w:sz w:val="32"/>
          <w:szCs w:val="32"/>
        </w:rPr>
        <w:t>攀枝花市温室气体清单编制</w:t>
      </w:r>
      <w:r>
        <w:rPr>
          <w:rFonts w:hint="eastAsia" w:ascii="仿宋_GB2312" w:hAnsi="宋体" w:eastAsia="仿宋_GB2312" w:cs="宋体"/>
          <w:sz w:val="32"/>
          <w:szCs w:val="32"/>
        </w:rPr>
        <w:t>服务费报价为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元（大写：</w:t>
      </w:r>
      <w:r>
        <w:rPr>
          <w:rFonts w:hint="eastAsia" w:ascii="仿宋_GB2312" w:hAnsi="宋体" w:eastAsia="仿宋_GB2312" w:cs="宋体"/>
          <w:sz w:val="32"/>
          <w:szCs w:val="32"/>
          <w:u w:val="single"/>
        </w:rPr>
        <w:t>　　　　</w:t>
      </w:r>
      <w:r>
        <w:rPr>
          <w:rFonts w:hint="eastAsia" w:ascii="仿宋_GB2312" w:hAnsi="宋体" w:eastAsia="仿宋_GB2312" w:cs="宋体"/>
          <w:sz w:val="32"/>
          <w:szCs w:val="32"/>
        </w:rPr>
        <w:t>）。</w:t>
      </w:r>
    </w:p>
    <w:p>
      <w:pPr>
        <w:spacing w:line="360" w:lineRule="auto"/>
        <w:ind w:firstLine="640" w:firstLineChars="200"/>
        <w:rPr>
          <w:rFonts w:hint="eastAsia" w:ascii="仿宋_GB2312" w:eastAsia="仿宋_GB2312" w:cs="宋体"/>
          <w:sz w:val="32"/>
          <w:szCs w:val="32"/>
        </w:rPr>
      </w:pP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spacing w:line="360" w:lineRule="auto"/>
        <w:rPr>
          <w:rFonts w:ascii="宋体" w:cs="宋体"/>
          <w:sz w:val="32"/>
          <w:szCs w:val="32"/>
        </w:rPr>
      </w:pPr>
    </w:p>
    <w:p>
      <w:pPr>
        <w:spacing w:line="360" w:lineRule="auto"/>
        <w:jc w:val="right"/>
        <w:rPr>
          <w:rFonts w:ascii="宋体" w:cs="宋体"/>
          <w:sz w:val="32"/>
          <w:szCs w:val="32"/>
        </w:rPr>
      </w:pPr>
    </w:p>
    <w:p>
      <w:pPr>
        <w:spacing w:line="360" w:lineRule="auto"/>
        <w:jc w:val="right"/>
        <w:rPr>
          <w:rFonts w:ascii="宋体" w:cs="宋体"/>
          <w:sz w:val="32"/>
          <w:szCs w:val="32"/>
        </w:rPr>
      </w:pPr>
    </w:p>
    <w:p>
      <w:pPr>
        <w:spacing w:line="360" w:lineRule="auto"/>
        <w:ind w:firstLine="3360" w:firstLineChars="1050"/>
        <w:rPr>
          <w:rFonts w:hint="eastAsia" w:ascii="仿宋_GB2312" w:eastAsia="仿宋_GB2312" w:cs="宋体"/>
          <w:sz w:val="32"/>
          <w:szCs w:val="32"/>
          <w:u w:val="single"/>
        </w:rPr>
      </w:pPr>
      <w:r>
        <w:rPr>
          <w:rFonts w:hint="eastAsia" w:ascii="仿宋_GB2312" w:hAnsi="宋体" w:eastAsia="仿宋_GB2312" w:cs="宋体"/>
          <w:sz w:val="32"/>
          <w:szCs w:val="32"/>
        </w:rPr>
        <w:t>比选申请人（盖章）：</w:t>
      </w:r>
    </w:p>
    <w:p>
      <w:pPr>
        <w:spacing w:line="360" w:lineRule="auto"/>
        <w:ind w:firstLine="3360" w:firstLineChars="1050"/>
        <w:rPr>
          <w:rFonts w:hint="eastAsia" w:ascii="仿宋_GB2312" w:eastAsia="仿宋_GB2312" w:cs="宋体"/>
          <w:sz w:val="32"/>
          <w:szCs w:val="32"/>
          <w:u w:val="single"/>
        </w:rPr>
      </w:pPr>
      <w:r>
        <w:rPr>
          <w:rFonts w:hint="eastAsia" w:ascii="仿宋_GB2312" w:hAnsi="宋体" w:eastAsia="仿宋_GB2312" w:cs="宋体"/>
          <w:sz w:val="32"/>
          <w:szCs w:val="32"/>
        </w:rPr>
        <w:t>法定代表人或委托代理人（签字）：</w:t>
      </w:r>
    </w:p>
    <w:p>
      <w:pPr>
        <w:spacing w:line="360" w:lineRule="auto"/>
        <w:ind w:firstLine="3360" w:firstLineChars="1050"/>
        <w:rPr>
          <w:rFonts w:hint="eastAsia" w:ascii="仿宋_GB2312" w:eastAsia="仿宋_GB2312" w:cs="宋体"/>
          <w:sz w:val="32"/>
          <w:szCs w:val="32"/>
        </w:rPr>
      </w:pPr>
      <w:r>
        <w:rPr>
          <w:rFonts w:hint="eastAsia" w:ascii="仿宋_GB2312" w:hAnsi="宋体" w:eastAsia="仿宋_GB2312" w:cs="宋体"/>
          <w:sz w:val="32"/>
          <w:szCs w:val="32"/>
        </w:rPr>
        <w:t>日    期：  年  月  日</w:t>
      </w:r>
    </w:p>
    <w:p>
      <w:pPr>
        <w:rPr>
          <w:rFonts w:hint="eastAsia"/>
          <w:b/>
          <w:sz w:val="44"/>
        </w:rPr>
      </w:pPr>
    </w:p>
    <w:p>
      <w:pPr>
        <w:autoSpaceDE w:val="0"/>
        <w:autoSpaceDN w:val="0"/>
        <w:adjustRightInd w:val="0"/>
        <w:spacing w:line="560" w:lineRule="atLeast"/>
        <w:ind w:firstLine="640"/>
        <w:rPr>
          <w:rFonts w:hint="eastAsia" w:ascii="仿宋_GB2312" w:hAnsi="?????_GBK" w:eastAsia="仿宋_GB2312" w:cs="黑体"/>
          <w:kern w:val="0"/>
          <w:sz w:val="32"/>
          <w:szCs w:val="32"/>
        </w:rPr>
      </w:pPr>
    </w:p>
    <w:p>
      <w:pPr>
        <w:autoSpaceDE w:val="0"/>
        <w:autoSpaceDN w:val="0"/>
        <w:adjustRightInd w:val="0"/>
        <w:spacing w:line="560" w:lineRule="atLeast"/>
        <w:ind w:firstLine="640"/>
        <w:rPr>
          <w:rFonts w:hint="eastAsia" w:ascii="仿宋_GB2312" w:hAnsi="?????_GBK" w:eastAsia="仿宋_GB2312" w:cs="黑体"/>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rPr>
          <w:rFonts w:hint="eastAsia" w:ascii="黑体" w:hAnsi="新宋体" w:eastAsia="黑体" w:cs="Times New Roman"/>
          <w:b/>
          <w:kern w:val="2"/>
          <w:sz w:val="44"/>
          <w:szCs w:val="44"/>
          <w:lang w:val="zh-CN" w:eastAsia="zh-CN" w:bidi="ar-SA"/>
        </w:rPr>
      </w:pPr>
      <w:r>
        <w:rPr>
          <w:rFonts w:hint="eastAsia" w:ascii="黑体" w:hAnsi="新宋体" w:eastAsia="黑体" w:cs="Times New Roman"/>
          <w:b/>
          <w:kern w:val="2"/>
          <w:sz w:val="44"/>
          <w:szCs w:val="44"/>
          <w:lang w:val="zh-CN" w:eastAsia="zh-CN" w:bidi="ar-SA"/>
        </w:rPr>
        <w:t>第五章   比选申请文件的编制</w:t>
      </w:r>
    </w:p>
    <w:p>
      <w:pPr>
        <w:tabs>
          <w:tab w:val="left" w:pos="1080"/>
        </w:tabs>
        <w:spacing w:line="480" w:lineRule="exact"/>
        <w:ind w:left="360"/>
        <w:rPr>
          <w:rFonts w:hint="eastAsia" w:ascii="宋体" w:hAnsi="宋体"/>
          <w:sz w:val="28"/>
          <w:szCs w:val="28"/>
        </w:rPr>
      </w:pPr>
    </w:p>
    <w:p>
      <w:pPr>
        <w:tabs>
          <w:tab w:val="left" w:pos="1080"/>
        </w:tabs>
        <w:spacing w:line="480" w:lineRule="exact"/>
        <w:ind w:left="360"/>
        <w:rPr>
          <w:rFonts w:hint="eastAsia" w:ascii="宋体" w:hAnsi="宋体"/>
          <w:b/>
          <w:sz w:val="28"/>
          <w:szCs w:val="28"/>
        </w:rPr>
      </w:pPr>
      <w:r>
        <w:rPr>
          <w:rFonts w:hint="eastAsia" w:ascii="宋体" w:hAnsi="宋体"/>
          <w:b/>
          <w:sz w:val="28"/>
          <w:szCs w:val="28"/>
        </w:rPr>
        <w:t>5.1比选申请文件编制要求</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5.1.1比选申请文件需用不褪色、不变质的墨水书写或打印，在规定签盖章处签署或盖章。如有修改错漏处，必须由供应商的法定代表人或其授权代表签字并盖供应商公章。字迹潦草、表达不清、未按要求填写或可能导致非唯一理解的响应文件可能被视为无效报价。</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5.1.2响应文件需逐页编目编码并装订成册。不得使用合页装订，装订应牢固、不易散落。</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5.1.3响应文件统一用A4幅面纸。</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p>
    <w:p>
      <w:pPr>
        <w:tabs>
          <w:tab w:val="left" w:pos="1080"/>
        </w:tabs>
        <w:spacing w:line="480" w:lineRule="exact"/>
        <w:ind w:left="360"/>
        <w:rPr>
          <w:rFonts w:hint="eastAsia" w:ascii="宋体" w:hAnsi="宋体"/>
          <w:b/>
          <w:sz w:val="28"/>
          <w:szCs w:val="28"/>
        </w:rPr>
      </w:pPr>
      <w:r>
        <w:rPr>
          <w:rFonts w:hint="eastAsia" w:ascii="宋体" w:hAnsi="宋体"/>
          <w:b/>
          <w:sz w:val="28"/>
          <w:szCs w:val="28"/>
        </w:rPr>
        <w:t>5.2装订顺序</w:t>
      </w:r>
    </w:p>
    <w:p>
      <w:pPr>
        <w:autoSpaceDE w:val="0"/>
        <w:autoSpaceDN w:val="0"/>
        <w:adjustRightInd w:val="0"/>
        <w:spacing w:line="560" w:lineRule="atLeast"/>
        <w:rPr>
          <w:rFonts w:hint="eastAsia" w:ascii="仿宋_GB2312" w:hAnsi="?????_GBK" w:eastAsia="仿宋_GB2312" w:cs="仿宋_GB2312"/>
          <w:kern w:val="0"/>
          <w:sz w:val="28"/>
          <w:szCs w:val="28"/>
          <w:lang w:val="zh-CN"/>
        </w:rPr>
      </w:pPr>
      <w:r>
        <w:rPr>
          <w:rFonts w:ascii="仿宋_GB2312" w:hAnsi="?????_GBK" w:eastAsia="仿宋_GB2312" w:cs="仿宋_GB2312"/>
          <w:kern w:val="0"/>
          <w:sz w:val="28"/>
          <w:szCs w:val="28"/>
          <w:lang w:val="zh-CN"/>
        </w:rPr>
        <w:t xml:space="preserve">    </w:t>
      </w:r>
      <w:r>
        <w:rPr>
          <w:rFonts w:hint="eastAsia" w:ascii="仿宋_GB2312" w:hAnsi="?????_GBK" w:eastAsia="仿宋_GB2312" w:cs="仿宋_GB2312"/>
          <w:kern w:val="0"/>
          <w:sz w:val="28"/>
          <w:szCs w:val="28"/>
          <w:lang w:val="zh-CN"/>
        </w:rPr>
        <w:t xml:space="preserve"> 1、封面</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2、比选申请函</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3、委托授权书（法定代表人现场比选的，不需要提供）</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4、报价函</w:t>
      </w:r>
    </w:p>
    <w:p>
      <w:pPr>
        <w:autoSpaceDE w:val="0"/>
        <w:autoSpaceDN w:val="0"/>
        <w:adjustRightInd w:val="0"/>
        <w:spacing w:line="560" w:lineRule="atLeast"/>
        <w:ind w:firstLine="700" w:firstLineChars="25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5、单位法人营业执照或社会团体法人登记证书；</w:t>
      </w:r>
    </w:p>
    <w:p>
      <w:pPr>
        <w:autoSpaceDE w:val="0"/>
        <w:autoSpaceDN w:val="0"/>
        <w:adjustRightInd w:val="0"/>
        <w:spacing w:line="560" w:lineRule="atLeast"/>
        <w:ind w:firstLine="64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6、业绩证明材料复印件；</w:t>
      </w:r>
    </w:p>
    <w:p>
      <w:pPr>
        <w:autoSpaceDE w:val="0"/>
        <w:autoSpaceDN w:val="0"/>
        <w:adjustRightInd w:val="0"/>
        <w:spacing w:line="560" w:lineRule="atLeast"/>
        <w:ind w:firstLine="640"/>
        <w:rPr>
          <w:rFonts w:hint="eastAsia" w:ascii="仿宋_GB2312" w:eastAsia="仿宋_GB2312"/>
          <w:sz w:val="32"/>
          <w:szCs w:val="32"/>
        </w:rPr>
      </w:pPr>
      <w:r>
        <w:rPr>
          <w:rFonts w:hint="eastAsia" w:ascii="仿宋_GB2312" w:hAnsi="?????_GBK" w:eastAsia="仿宋_GB2312" w:cs="仿宋_GB2312"/>
          <w:kern w:val="0"/>
          <w:sz w:val="28"/>
          <w:szCs w:val="28"/>
          <w:lang w:val="zh-CN"/>
        </w:rPr>
        <w:t>7、</w:t>
      </w:r>
      <w:r>
        <w:rPr>
          <w:rFonts w:hint="eastAsia" w:ascii="仿宋_GB2312" w:eastAsia="仿宋_GB2312" w:hAnsiTheme="minorEastAsia"/>
          <w:sz w:val="32"/>
          <w:szCs w:val="32"/>
        </w:rPr>
        <w:t>观音岩水质预警监测站新建设50KVA配变工程</w:t>
      </w:r>
      <w:r>
        <w:rPr>
          <w:rFonts w:hint="eastAsia" w:ascii="仿宋_GB2312" w:hAnsi="?????_GBK" w:eastAsia="仿宋_GB2312" w:cs="仿宋_GB2312"/>
          <w:kern w:val="0"/>
          <w:sz w:val="32"/>
          <w:szCs w:val="32"/>
          <w:lang w:val="zh-CN"/>
        </w:rPr>
        <w:t>工作方案。</w:t>
      </w:r>
    </w:p>
    <w:p>
      <w:pPr>
        <w:autoSpaceDE w:val="0"/>
        <w:autoSpaceDN w:val="0"/>
        <w:adjustRightInd w:val="0"/>
        <w:spacing w:line="560" w:lineRule="atLeast"/>
        <w:ind w:firstLine="640"/>
        <w:rPr>
          <w:rFonts w:hint="eastAsia" w:ascii="黑体" w:hAnsi="?????_GBK" w:eastAsia="黑体" w:cs="黑体"/>
          <w:kern w:val="0"/>
          <w:sz w:val="32"/>
          <w:szCs w:val="32"/>
          <w:lang w:val="zh-CN"/>
        </w:rPr>
      </w:pPr>
    </w:p>
    <w:p>
      <w:pPr>
        <w:jc w:val="left"/>
        <w:rPr>
          <w:rFonts w:hint="eastAsia" w:ascii="仿宋_GB2312" w:hAnsi="宋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35E110"/>
    <w:multiLevelType w:val="singleLevel"/>
    <w:tmpl w:val="BD35E110"/>
    <w:lvl w:ilvl="0" w:tentative="0">
      <w:start w:val="4"/>
      <w:numFmt w:val="chineseCounting"/>
      <w:suff w:val="space"/>
      <w:lvlText w:val="第%1章"/>
      <w:lvlJc w:val="left"/>
      <w:rPr>
        <w:rFonts w:hint="eastAsia"/>
      </w:rPr>
    </w:lvl>
  </w:abstractNum>
  <w:abstractNum w:abstractNumId="1">
    <w:nsid w:val="569729EE"/>
    <w:multiLevelType w:val="multilevel"/>
    <w:tmpl w:val="569729EE"/>
    <w:lvl w:ilvl="0" w:tentative="0">
      <w:start w:val="1"/>
      <w:numFmt w:val="japaneseCounting"/>
      <w:lvlText w:val="%1、"/>
      <w:lvlJc w:val="left"/>
      <w:pPr>
        <w:ind w:left="720" w:hanging="720"/>
      </w:pPr>
      <w:rPr>
        <w:rFonts w:hint="default"/>
      </w:rPr>
    </w:lvl>
    <w:lvl w:ilvl="1" w:tentative="0">
      <w:start w:val="1"/>
      <w:numFmt w:val="lowerLetter"/>
      <w:pStyle w:val="2"/>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45"/>
    <w:rsid w:val="001C3082"/>
    <w:rsid w:val="002451E5"/>
    <w:rsid w:val="0025366C"/>
    <w:rsid w:val="00355945"/>
    <w:rsid w:val="004862F1"/>
    <w:rsid w:val="005E2AD0"/>
    <w:rsid w:val="00602444"/>
    <w:rsid w:val="006654F5"/>
    <w:rsid w:val="007555C4"/>
    <w:rsid w:val="00974A5C"/>
    <w:rsid w:val="00A07235"/>
    <w:rsid w:val="00AB3577"/>
    <w:rsid w:val="00B15827"/>
    <w:rsid w:val="00D30BD0"/>
    <w:rsid w:val="20E9092E"/>
    <w:rsid w:val="63D60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link w:val="13"/>
    <w:qFormat/>
    <w:uiPriority w:val="0"/>
    <w:pPr>
      <w:keepNext/>
      <w:keepLines/>
      <w:numPr>
        <w:ilvl w:val="1"/>
        <w:numId w:val="1"/>
      </w:numPr>
      <w:tabs>
        <w:tab w:val="left" w:pos="576"/>
      </w:tabs>
      <w:spacing w:before="240" w:after="240" w:line="520" w:lineRule="atLeast"/>
      <w:outlineLvl w:val="1"/>
    </w:pPr>
    <w:rPr>
      <w:rFonts w:ascii="Arial" w:hAnsi="Arial" w:eastAsia="黑体" w:cs="Times New Roman"/>
      <w:sz w:val="30"/>
      <w:szCs w:val="3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Date"/>
    <w:basedOn w:val="1"/>
    <w:next w:val="1"/>
    <w:link w:val="12"/>
    <w:semiHidden/>
    <w:unhideWhenUsed/>
    <w:qFormat/>
    <w:uiPriority w:val="99"/>
    <w:pPr>
      <w:ind w:left="100" w:leftChars="2500"/>
    </w:pPr>
  </w:style>
  <w:style w:type="paragraph" w:styleId="5">
    <w:name w:val="footer"/>
    <w:basedOn w:val="1"/>
    <w:link w:val="10"/>
    <w:unhideWhenUsed/>
    <w:qFormat/>
    <w:uiPriority w:val="0"/>
    <w:pPr>
      <w:tabs>
        <w:tab w:val="center" w:pos="4153"/>
        <w:tab w:val="right" w:pos="8306"/>
      </w:tabs>
      <w:snapToGrid w:val="0"/>
      <w:jc w:val="left"/>
    </w:pPr>
    <w:rPr>
      <w:sz w:val="18"/>
      <w:szCs w:val="18"/>
    </w:rPr>
  </w:style>
  <w:style w:type="paragraph" w:styleId="6">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uiPriority w:val="99"/>
    <w:rPr>
      <w:sz w:val="18"/>
      <w:szCs w:val="18"/>
    </w:rPr>
  </w:style>
  <w:style w:type="character" w:customStyle="1" w:styleId="10">
    <w:name w:val="页脚 Char"/>
    <w:basedOn w:val="8"/>
    <w:link w:val="5"/>
    <w:semiHidden/>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8"/>
    <w:link w:val="4"/>
    <w:semiHidden/>
    <w:uiPriority w:val="99"/>
  </w:style>
  <w:style w:type="character" w:customStyle="1" w:styleId="13">
    <w:name w:val="标题 2 Char"/>
    <w:basedOn w:val="8"/>
    <w:link w:val="2"/>
    <w:qFormat/>
    <w:uiPriority w:val="0"/>
    <w:rPr>
      <w:rFonts w:ascii="Arial" w:hAnsi="Arial" w:eastAsia="黑体" w:cs="Times New Roman"/>
      <w:sz w:val="30"/>
      <w:szCs w:val="30"/>
    </w:rPr>
  </w:style>
  <w:style w:type="paragraph" w:customStyle="1" w:styleId="14">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FCF9F-7989-47B0-938C-F130AD7F066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531</Words>
  <Characters>3032</Characters>
  <Lines>25</Lines>
  <Paragraphs>7</Paragraphs>
  <TotalTime>8</TotalTime>
  <ScaleCrop>false</ScaleCrop>
  <LinksUpToDate>false</LinksUpToDate>
  <CharactersWithSpaces>3556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2020-05-29T03:02:00Z</dcterms:created>
  <dc:creator>韩明达</dc:creator>
  <cp:lastModifiedBy>箛、</cp:lastModifiedBy>
  <cp:lastPrinted>2020-06-01T01:56:00Z</cp:lastPrinted>
  <dcterms:modified xsi:type="dcterms:W3CDTF">2020-06-01T03:22:51Z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