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95" w:lineRule="auto"/>
        <w:ind w:firstLine="864" w:firstLineChars="200"/>
        <w:jc w:val="both"/>
        <w:rPr>
          <w:rFonts w:ascii="Microsoft YaHei" w:hAnsi="Microsoft YaHei" w:eastAsia="Microsoft YaHei" w:cs="Microsoft YaHei"/>
          <w:spacing w:val="1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4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月全省地表水、环境空气</w:t>
      </w:r>
    </w:p>
    <w:p>
      <w:pPr>
        <w:spacing w:before="184" w:line="195" w:lineRule="auto"/>
        <w:ind w:left="1150" w:firstLine="2240" w:firstLineChars="500"/>
        <w:jc w:val="both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质量状况简报</w:t>
      </w:r>
    </w:p>
    <w:p>
      <w:pPr>
        <w:spacing w:line="293" w:lineRule="auto"/>
        <w:jc w:val="center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01" w:line="224" w:lineRule="auto"/>
        <w:ind w:firstLine="648" w:firstLineChars="200"/>
        <w:rPr>
          <w:rFonts w:ascii="SimHei" w:hAnsi="SimHei" w:eastAsia="SimHei" w:cs="SimHei"/>
          <w:spacing w:val="7"/>
          <w:sz w:val="31"/>
          <w:szCs w:val="31"/>
        </w:rPr>
      </w:pPr>
      <w:r>
        <w:rPr>
          <w:rFonts w:hint="eastAsia" w:ascii="SimHei" w:hAnsi="SimHei" w:eastAsia="SimHei" w:cs="SimHei"/>
          <w:spacing w:val="7"/>
          <w:sz w:val="31"/>
          <w:szCs w:val="31"/>
          <w:lang w:eastAsia="zh-CN"/>
        </w:rPr>
        <w:t>一、</w:t>
      </w:r>
      <w:r>
        <w:rPr>
          <w:rFonts w:ascii="SimHei" w:hAnsi="SimHei" w:eastAsia="SimHei" w:cs="SimHei"/>
          <w:spacing w:val="7"/>
          <w:sz w:val="31"/>
          <w:szCs w:val="31"/>
        </w:rPr>
        <w:t>地表水环境质量状况</w:t>
      </w:r>
    </w:p>
    <w:p>
      <w:pPr>
        <w:numPr>
          <w:ilvl w:val="0"/>
          <w:numId w:val="0"/>
        </w:numPr>
        <w:spacing w:before="101" w:line="224" w:lineRule="auto"/>
        <w:ind w:firstLine="634" w:firstLineChars="20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一）全省地表水国、省考断面优良率情况</w:t>
      </w:r>
    </w:p>
    <w:p>
      <w:pPr>
        <w:pStyle w:val="2"/>
        <w:spacing w:before="200" w:line="342" w:lineRule="auto"/>
        <w:ind w:right="321" w:firstLine="644" w:firstLineChars="200"/>
      </w:pPr>
      <w:r>
        <w:rPr>
          <w:spacing w:val="6"/>
        </w:rPr>
        <w:t>全省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345</w:t>
      </w:r>
      <w:r>
        <w:rPr>
          <w:spacing w:val="6"/>
        </w:rPr>
        <w:t>个国、省考断面水质优良率为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98.3%</w:t>
      </w:r>
      <w:r>
        <w:rPr>
          <w:spacing w:val="6"/>
        </w:rPr>
        <w:t>，同比持平。</w:t>
      </w:r>
      <w:r>
        <w:t xml:space="preserve"> </w:t>
      </w:r>
      <w:r>
        <w:rPr>
          <w:spacing w:val="5"/>
        </w:rPr>
        <w:t>其中，</w:t>
      </w:r>
      <w:r>
        <w:rPr>
          <w:rFonts w:ascii="Times New Roman" w:hAnsi="Times New Roman" w:eastAsia="Times New Roman" w:cs="Times New Roman"/>
          <w:spacing w:val="5"/>
        </w:rPr>
        <w:t>203</w:t>
      </w:r>
      <w:r>
        <w:rPr>
          <w:spacing w:val="5"/>
        </w:rPr>
        <w:t>个国考断面优良率为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97%</w:t>
      </w:r>
      <w:r>
        <w:rPr>
          <w:spacing w:val="5"/>
        </w:rPr>
        <w:t>，同比下降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1.5</w:t>
      </w:r>
      <w:r>
        <w:rPr>
          <w:spacing w:val="4"/>
        </w:rPr>
        <w:t>个百分点；</w:t>
      </w:r>
      <w:r>
        <w:rPr>
          <w:rFonts w:ascii="Times New Roman" w:hAnsi="Times New Roman" w:eastAsia="Times New Roman" w:cs="Times New Roman"/>
          <w:spacing w:val="-1"/>
        </w:rPr>
        <w:t>142</w:t>
      </w:r>
      <w:r>
        <w:rPr>
          <w:spacing w:val="-1"/>
        </w:rPr>
        <w:t>个省考断面优良率为</w:t>
      </w:r>
      <w:r>
        <w:rPr>
          <w:rFonts w:ascii="Times New Roman" w:hAnsi="Times New Roman" w:eastAsia="Times New Roman" w:cs="Times New Roman"/>
          <w:spacing w:val="-1"/>
        </w:rPr>
        <w:t>100%</w:t>
      </w:r>
      <w:r>
        <w:rPr>
          <w:spacing w:val="-1"/>
        </w:rPr>
        <w:t>，同比上升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2.1</w:t>
      </w:r>
      <w:r>
        <w:rPr>
          <w:spacing w:val="-1"/>
        </w:rPr>
        <w:t>个百分点。</w:t>
      </w:r>
      <w:r>
        <w:rPr>
          <w:spacing w:val="-75"/>
        </w:rPr>
        <w:t xml:space="preserve"> </w:t>
      </w:r>
      <w:r>
        <w:rPr>
          <w:rFonts w:ascii="SimSun" w:hAnsi="SimSun" w:eastAsia="SimSun" w:cs="SimSun"/>
          <w:spacing w:val="-1"/>
        </w:rPr>
        <w:t>Ⅰ</w:t>
      </w:r>
      <w:r>
        <w:rPr>
          <w:rFonts w:ascii="SimSun" w:hAnsi="SimSun" w:eastAsia="SimSun" w:cs="SimSun"/>
          <w:spacing w:val="-127"/>
        </w:rPr>
        <w:t xml:space="preserve"> </w:t>
      </w:r>
      <w:r>
        <w:rPr>
          <w:spacing w:val="-1"/>
        </w:rPr>
        <w:t>类断</w:t>
      </w:r>
      <w:r>
        <w:t>面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79</w:t>
      </w:r>
      <w:r>
        <w:t>个，占比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22.9%</w:t>
      </w:r>
      <w:r>
        <w:t>；</w:t>
      </w:r>
      <w:r>
        <w:rPr>
          <w:spacing w:val="-65"/>
        </w:rPr>
        <w:t xml:space="preserve"> </w:t>
      </w:r>
      <w:r>
        <w:rPr>
          <w:rFonts w:ascii="SimSun" w:hAnsi="SimSun" w:eastAsia="SimSun" w:cs="SimSun"/>
        </w:rPr>
        <w:t>Ⅱ</w:t>
      </w:r>
      <w:r>
        <w:t>类断面</w:t>
      </w:r>
      <w:r>
        <w:rPr>
          <w:rFonts w:ascii="Times New Roman" w:hAnsi="Times New Roman" w:eastAsia="Times New Roman" w:cs="Times New Roman"/>
        </w:rPr>
        <w:t>181</w:t>
      </w:r>
      <w:r>
        <w:t xml:space="preserve">个，占比 </w:t>
      </w:r>
      <w:r>
        <w:rPr>
          <w:rFonts w:ascii="Times New Roman" w:hAnsi="Times New Roman" w:eastAsia="Times New Roman" w:cs="Times New Roman"/>
        </w:rPr>
        <w:t>52.5%</w:t>
      </w:r>
      <w:r>
        <w:t>；</w:t>
      </w:r>
      <w:r>
        <w:rPr>
          <w:rFonts w:ascii="SimSun" w:hAnsi="SimSun" w:eastAsia="SimSun" w:cs="SimSun"/>
        </w:rPr>
        <w:t>Ⅲ</w:t>
      </w:r>
      <w:r>
        <w:t>类断</w:t>
      </w:r>
      <w:r>
        <w:rPr>
          <w:spacing w:val="4"/>
        </w:rPr>
        <w:t>面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79</w:t>
      </w:r>
      <w:r>
        <w:rPr>
          <w:spacing w:val="4"/>
        </w:rPr>
        <w:t>个，占比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22.9%</w:t>
      </w:r>
      <w:r>
        <w:rPr>
          <w:spacing w:val="4"/>
        </w:rPr>
        <w:t>；</w:t>
      </w:r>
      <w:r>
        <w:rPr>
          <w:spacing w:val="-110"/>
        </w:rPr>
        <w:t xml:space="preserve"> </w:t>
      </w:r>
      <w:r>
        <w:rPr>
          <w:rFonts w:ascii="SimSun" w:hAnsi="SimSun" w:eastAsia="SimSun" w:cs="SimSun"/>
          <w:spacing w:val="4"/>
        </w:rPr>
        <w:t>Ⅳ</w:t>
      </w:r>
      <w:r>
        <w:rPr>
          <w:spacing w:val="4"/>
        </w:rPr>
        <w:t>类断面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spacing w:val="4"/>
        </w:rPr>
        <w:t>个，</w:t>
      </w:r>
      <w:r>
        <w:rPr>
          <w:spacing w:val="-81"/>
        </w:rPr>
        <w:t xml:space="preserve"> </w:t>
      </w:r>
      <w:r>
        <w:rPr>
          <w:spacing w:val="4"/>
        </w:rPr>
        <w:t>占比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1.7%</w:t>
      </w:r>
      <w:r>
        <w:rPr>
          <w:spacing w:val="4"/>
        </w:rPr>
        <w:t>。断面单月水</w:t>
      </w:r>
      <w:r>
        <w:rPr>
          <w:spacing w:val="2"/>
        </w:rPr>
        <w:t>质未达优良次数由同期的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33</w:t>
      </w:r>
      <w:r>
        <w:rPr>
          <w:spacing w:val="2"/>
        </w:rPr>
        <w:t>次下降至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23</w:t>
      </w:r>
      <w:r>
        <w:rPr>
          <w:spacing w:val="2"/>
        </w:rPr>
        <w:t>次，氨氮、高锰酸盐指</w:t>
      </w:r>
      <w:r>
        <w:rPr>
          <w:spacing w:val="-7"/>
        </w:rPr>
        <w:t>数、化学需氧量、总磷平均浓度分别降低至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0.121mg/L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2.14mg/L</w:t>
      </w:r>
      <w:r>
        <w:rPr>
          <w:spacing w:val="-7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9.36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"/>
        </w:rPr>
        <w:t>/L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0.048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"/>
        </w:rPr>
        <w:t>/L</w:t>
      </w:r>
      <w:r>
        <w:rPr>
          <w:spacing w:val="1"/>
        </w:rPr>
        <w:t xml:space="preserve">，同比下降 </w:t>
      </w:r>
      <w:r>
        <w:rPr>
          <w:rFonts w:ascii="Times New Roman" w:hAnsi="Times New Roman" w:eastAsia="Times New Roman" w:cs="Times New Roman"/>
          <w:spacing w:val="1"/>
        </w:rPr>
        <w:t>10.53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2.05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1.96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5.27</w:t>
      </w:r>
      <w:r>
        <w:rPr>
          <w:spacing w:val="1"/>
        </w:rPr>
        <w:t>个百</w:t>
      </w:r>
      <w:r>
        <w:rPr>
          <w:spacing w:val="-10"/>
        </w:rPr>
        <w:t>分点。</w:t>
      </w:r>
    </w:p>
    <w:p>
      <w:pPr>
        <w:spacing w:before="56" w:line="219" w:lineRule="auto"/>
        <w:ind w:firstLine="654" w:firstLineChars="200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8"/>
          <w:sz w:val="31"/>
          <w:szCs w:val="31"/>
        </w:rPr>
        <w:t>（二）主要河流和重点湖库水质状况</w:t>
      </w:r>
    </w:p>
    <w:p>
      <w:pPr>
        <w:pStyle w:val="2"/>
        <w:spacing w:before="200" w:line="342" w:lineRule="auto"/>
        <w:ind w:right="321" w:firstLine="616" w:firstLineChars="200"/>
        <w:rPr>
          <w:spacing w:val="-1"/>
        </w:rPr>
      </w:pPr>
      <w:r>
        <w:rPr>
          <w:spacing w:val="-1"/>
        </w:rPr>
        <w:t>长江（金沙江）、雅砻江、安宁河、大渡河、青衣江、岷江、 嘉陵江、渠江、赤水河、黄河 10 条流域国、省考断面水质优良率均为100%。沱江、涪江、琼江流域国、省考断面水质优良率分别为 95% 、96.7% 、60%。</w:t>
      </w:r>
    </w:p>
    <w:p>
      <w:pPr>
        <w:pStyle w:val="2"/>
        <w:spacing w:before="202" w:line="335" w:lineRule="auto"/>
        <w:ind w:left="5" w:right="58" w:firstLine="650"/>
        <w:jc w:val="both"/>
      </w:pPr>
      <w:r>
        <w:rPr>
          <w:spacing w:val="6"/>
        </w:rPr>
        <w:t>泸沽湖、邛海、二滩水库、紫坪铺水库、白龙湖</w:t>
      </w:r>
      <w:r>
        <w:rPr>
          <w:spacing w:val="5"/>
        </w:rPr>
        <w:t>为贫营养，</w:t>
      </w:r>
      <w:r>
        <w:t xml:space="preserve"> </w:t>
      </w:r>
      <w:r>
        <w:rPr>
          <w:spacing w:val="5"/>
        </w:rPr>
        <w:t>葫芦口水库、鲁班水库、沉抗水库、黑龙滩水库、老鹰水库、升</w:t>
      </w:r>
      <w:r>
        <w:rPr>
          <w:spacing w:val="6"/>
        </w:rPr>
        <w:t xml:space="preserve"> 钟水库、瀑布沟、三岔湖、双溪水库为中营养。</w:t>
      </w:r>
    </w:p>
    <w:p>
      <w:pPr>
        <w:spacing w:before="51" w:line="224" w:lineRule="auto"/>
        <w:ind w:left="474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7"/>
          <w:sz w:val="31"/>
          <w:szCs w:val="31"/>
        </w:rPr>
        <w:t>（三）市（州）水环境质量考核指标情况</w:t>
      </w:r>
    </w:p>
    <w:p>
      <w:pPr>
        <w:pStyle w:val="2"/>
        <w:spacing w:before="206" w:line="338" w:lineRule="auto"/>
        <w:ind w:left="2" w:right="57" w:firstLine="632"/>
        <w:jc w:val="both"/>
      </w:pPr>
      <w:r>
        <w:rPr>
          <w:spacing w:val="5"/>
        </w:rPr>
        <w:t>德阳、绵阳、内江、资阳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市水质优良率与目标存在差距，</w:t>
      </w:r>
      <w:r>
        <w:t xml:space="preserve"> </w:t>
      </w:r>
      <w:r>
        <w:rPr>
          <w:spacing w:val="3"/>
        </w:rPr>
        <w:t>分别差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7.1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16.7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 xml:space="preserve">11.8 </w:t>
      </w:r>
      <w:r>
        <w:rPr>
          <w:spacing w:val="3"/>
        </w:rPr>
        <w:t>个百分点，水质</w:t>
      </w:r>
      <w:r>
        <w:rPr>
          <w:spacing w:val="2"/>
        </w:rPr>
        <w:t>未达优良断面为德阳</w:t>
      </w:r>
      <w:r>
        <w:t xml:space="preserve"> </w:t>
      </w:r>
      <w:r>
        <w:rPr>
          <w:spacing w:val="5"/>
        </w:rPr>
        <w:t>市碾子湾村，绵阳市鲁班岛，内江市李家碥、九曲河，资阳市白</w:t>
      </w:r>
      <w:r>
        <w:rPr>
          <w:spacing w:val="4"/>
        </w:rPr>
        <w:t xml:space="preserve"> </w:t>
      </w:r>
      <w:r>
        <w:t>沙、两河。</w:t>
      </w:r>
    </w:p>
    <w:p>
      <w:pPr>
        <w:spacing w:before="50" w:line="224" w:lineRule="auto"/>
        <w:ind w:left="64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二、环境空气质量状况</w:t>
      </w:r>
    </w:p>
    <w:p>
      <w:pPr>
        <w:spacing w:before="202" w:line="224" w:lineRule="auto"/>
        <w:ind w:left="474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7"/>
          <w:sz w:val="31"/>
          <w:szCs w:val="31"/>
        </w:rPr>
        <w:t>（一）全省环境空气质量考核指标情况</w:t>
      </w:r>
    </w:p>
    <w:p>
      <w:pPr>
        <w:pStyle w:val="2"/>
        <w:spacing w:before="202" w:line="336" w:lineRule="auto"/>
        <w:ind w:firstLine="639"/>
        <w:jc w:val="both"/>
      </w:pPr>
      <w:r>
        <w:rPr>
          <w:spacing w:val="1"/>
        </w:rPr>
        <w:t>全省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1"/>
          <w:position w:val="-3"/>
          <w:sz w:val="21"/>
          <w:szCs w:val="21"/>
        </w:rPr>
        <w:t>2.5</w:t>
      </w:r>
      <w:r>
        <w:rPr>
          <w:spacing w:val="1"/>
        </w:rPr>
        <w:t>平均浓度为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39.1</w:t>
      </w:r>
      <w:r>
        <w:rPr>
          <w:spacing w:val="1"/>
        </w:rPr>
        <w:t>微克每立方米，同比下降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1.8%</w:t>
      </w:r>
      <w:r>
        <w:rPr>
          <w:spacing w:val="1"/>
        </w:rPr>
        <w:t>。</w:t>
      </w:r>
      <w:r>
        <w:t xml:space="preserve"> </w:t>
      </w:r>
      <w:r>
        <w:rPr>
          <w:spacing w:val="6"/>
        </w:rPr>
        <w:t>优良天数率为</w:t>
      </w:r>
      <w:r>
        <w:rPr>
          <w:rFonts w:ascii="Times New Roman" w:hAnsi="Times New Roman" w:eastAsia="Times New Roman" w:cs="Times New Roman"/>
          <w:spacing w:val="6"/>
        </w:rPr>
        <w:t>85.7%</w:t>
      </w:r>
      <w:r>
        <w:rPr>
          <w:spacing w:val="6"/>
        </w:rPr>
        <w:t xml:space="preserve">，同比上升 </w:t>
      </w:r>
      <w:r>
        <w:rPr>
          <w:rFonts w:ascii="Times New Roman" w:hAnsi="Times New Roman" w:eastAsia="Times New Roman" w:cs="Times New Roman"/>
          <w:spacing w:val="6"/>
        </w:rPr>
        <w:t>1.1</w:t>
      </w:r>
      <w:r>
        <w:rPr>
          <w:spacing w:val="6"/>
        </w:rPr>
        <w:t>个百分点</w:t>
      </w:r>
      <w:r>
        <w:rPr>
          <w:spacing w:val="5"/>
        </w:rPr>
        <w:t>。重污染天数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spacing w:val="2"/>
        </w:rPr>
        <w:t>天，同比增加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天。</w:t>
      </w:r>
    </w:p>
    <w:p>
      <w:pPr>
        <w:spacing w:before="50" w:line="222" w:lineRule="auto"/>
        <w:ind w:left="474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7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21 </w:t>
      </w:r>
      <w:r>
        <w:rPr>
          <w:rFonts w:ascii="KaiTi" w:hAnsi="KaiTi" w:eastAsia="KaiTi" w:cs="KaiTi"/>
          <w:b/>
          <w:bCs/>
          <w:spacing w:val="7"/>
          <w:sz w:val="31"/>
          <w:szCs w:val="31"/>
        </w:rPr>
        <w:t>个市（州）环境空气质量考核指标情况</w:t>
      </w:r>
    </w:p>
    <w:p>
      <w:pPr>
        <w:pStyle w:val="2"/>
        <w:spacing w:before="208" w:line="339" w:lineRule="auto"/>
        <w:ind w:left="2" w:right="96" w:firstLine="631"/>
      </w:pP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5"/>
          <w:position w:val="-3"/>
          <w:sz w:val="21"/>
          <w:szCs w:val="21"/>
        </w:rPr>
        <w:t>2.5</w:t>
      </w:r>
      <w:r>
        <w:rPr>
          <w:spacing w:val="5"/>
        </w:rPr>
        <w:t>浓度改善：</w:t>
      </w:r>
      <w:r>
        <w:rPr>
          <w:spacing w:val="-64"/>
        </w:rPr>
        <w:t xml:space="preserve"> </w:t>
      </w:r>
      <w:r>
        <w:rPr>
          <w:spacing w:val="5"/>
        </w:rPr>
        <w:t>自贡市、雅安市、宜宾市改善较大，同比</w:t>
      </w:r>
      <w:r>
        <w:t xml:space="preserve"> </w:t>
      </w:r>
      <w:r>
        <w:rPr>
          <w:spacing w:val="2"/>
        </w:rPr>
        <w:t>分别下降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21.9%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20.8%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13.7</w:t>
      </w:r>
      <w:r>
        <w:rPr>
          <w:rFonts w:ascii="Times New Roman" w:hAnsi="Times New Roman" w:eastAsia="Times New Roman" w:cs="Times New Roman"/>
          <w:spacing w:val="1"/>
        </w:rPr>
        <w:t>%</w:t>
      </w:r>
      <w:r>
        <w:rPr>
          <w:spacing w:val="1"/>
        </w:rPr>
        <w:t>。</w:t>
      </w:r>
    </w:p>
    <w:p>
      <w:pPr>
        <w:pStyle w:val="2"/>
        <w:spacing w:before="20" w:line="341" w:lineRule="auto"/>
        <w:ind w:left="2" w:right="95" w:firstLine="631"/>
      </w:pP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9"/>
          <w:position w:val="-3"/>
          <w:sz w:val="21"/>
          <w:szCs w:val="21"/>
        </w:rPr>
        <w:t>2.5</w:t>
      </w:r>
      <w:r>
        <w:rPr>
          <w:spacing w:val="9"/>
        </w:rPr>
        <w:t>浓度反弹：阿坝州、遂宁市、广安市反弹较大，</w:t>
      </w:r>
      <w:r>
        <w:rPr>
          <w:spacing w:val="8"/>
        </w:rPr>
        <w:t>同比</w:t>
      </w:r>
      <w:r>
        <w:rPr>
          <w:spacing w:val="2"/>
        </w:rPr>
        <w:t>分别上升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25.7%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17.3%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14.</w:t>
      </w:r>
      <w:r>
        <w:rPr>
          <w:rFonts w:ascii="Times New Roman" w:hAnsi="Times New Roman" w:eastAsia="Times New Roman" w:cs="Times New Roman"/>
          <w:spacing w:val="1"/>
        </w:rPr>
        <w:t>1%</w:t>
      </w:r>
      <w:r>
        <w:rPr>
          <w:spacing w:val="1"/>
        </w:rPr>
        <w:t>。</w:t>
      </w:r>
    </w:p>
    <w:p>
      <w:pPr>
        <w:pStyle w:val="2"/>
        <w:spacing w:before="15" w:line="330" w:lineRule="auto"/>
        <w:ind w:left="47" w:right="96" w:firstLine="593"/>
      </w:pPr>
      <w:r>
        <w:rPr>
          <w:spacing w:val="5"/>
        </w:rPr>
        <w:t>优良天数比率改善：自贡市、雅安市、泸州市改善较大</w:t>
      </w:r>
      <w:r>
        <w:rPr>
          <w:spacing w:val="4"/>
        </w:rPr>
        <w:t>，同</w:t>
      </w:r>
      <w:r>
        <w:t xml:space="preserve"> </w:t>
      </w:r>
      <w:r>
        <w:rPr>
          <w:spacing w:val="-3"/>
        </w:rPr>
        <w:t>比分别上升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10.6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7.3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 xml:space="preserve">7.3 </w:t>
      </w:r>
      <w:r>
        <w:rPr>
          <w:spacing w:val="-3"/>
        </w:rPr>
        <w:t>个百分点。</w:t>
      </w:r>
    </w:p>
    <w:p>
      <w:pPr>
        <w:pStyle w:val="2"/>
        <w:spacing w:before="53" w:line="325" w:lineRule="auto"/>
        <w:ind w:left="9" w:right="96" w:firstLine="630"/>
      </w:pPr>
      <w:r>
        <w:rPr>
          <w:spacing w:val="5"/>
        </w:rPr>
        <w:t>优良天数比率反弹：遂宁市、广安市、德阳市、南充市</w:t>
      </w:r>
      <w:r>
        <w:rPr>
          <w:spacing w:val="4"/>
        </w:rPr>
        <w:t>反弹</w:t>
      </w:r>
      <w:r>
        <w:t xml:space="preserve"> </w:t>
      </w:r>
      <w:r>
        <w:rPr>
          <w:spacing w:val="1"/>
        </w:rPr>
        <w:t>较大，同比分别下降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13.4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6.8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3.5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3.5</w:t>
      </w:r>
      <w:r>
        <w:rPr>
          <w:spacing w:val="1"/>
        </w:rPr>
        <w:t>个百分点。</w:t>
      </w:r>
    </w:p>
    <w:p>
      <w:pPr>
        <w:spacing w:line="325" w:lineRule="auto"/>
      </w:pPr>
    </w:p>
    <w:p>
      <w:pPr>
        <w:pStyle w:val="2"/>
        <w:spacing w:before="100" w:line="330" w:lineRule="auto"/>
        <w:ind w:left="28" w:right="70" w:firstLine="614"/>
      </w:pPr>
      <w:r>
        <w:rPr>
          <w:spacing w:val="-6"/>
        </w:rPr>
        <w:t>重污染天数：广安市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6 </w:t>
      </w:r>
      <w:r>
        <w:rPr>
          <w:spacing w:val="-6"/>
        </w:rPr>
        <w:t>天，眉山市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天，成都市、德阳市、内</w:t>
      </w:r>
      <w:r>
        <w:t xml:space="preserve"> </w:t>
      </w:r>
      <w:r>
        <w:rPr>
          <w:spacing w:val="-8"/>
        </w:rPr>
        <w:t>江市、达州市各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</w:t>
      </w:r>
      <w:r>
        <w:rPr>
          <w:spacing w:val="-8"/>
        </w:rPr>
        <w:t>天，</w:t>
      </w:r>
      <w:r>
        <w:rPr>
          <w:spacing w:val="-84"/>
        </w:rPr>
        <w:t xml:space="preserve"> </w:t>
      </w:r>
      <w:r>
        <w:rPr>
          <w:spacing w:val="-8"/>
        </w:rPr>
        <w:t>自贡市、遂宁市、南充市、资阳市各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天。</w:t>
      </w:r>
    </w:p>
    <w:p>
      <w:pPr>
        <w:spacing w:before="52" w:line="222" w:lineRule="auto"/>
        <w:ind w:left="486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8"/>
          <w:sz w:val="31"/>
          <w:szCs w:val="31"/>
        </w:rPr>
        <w:t>（三</w:t>
      </w:r>
      <w:r>
        <w:rPr>
          <w:rFonts w:ascii="KaiTi" w:hAnsi="KaiTi" w:eastAsia="KaiTi" w:cs="KaiTi"/>
          <w:spacing w:val="-7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8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b/>
          <w:bCs/>
          <w:spacing w:val="-8"/>
          <w:sz w:val="31"/>
          <w:szCs w:val="31"/>
        </w:rPr>
        <w:t>18</w:t>
      </w:r>
      <w:r>
        <w:rPr>
          <w:rFonts w:ascii="KaiTi" w:hAnsi="KaiTi" w:eastAsia="KaiTi" w:cs="KaiTi"/>
          <w:b/>
          <w:bCs/>
          <w:spacing w:val="-8"/>
          <w:sz w:val="31"/>
          <w:szCs w:val="31"/>
        </w:rPr>
        <w:t>个市所辖县（市、区）及经济技</w:t>
      </w:r>
      <w:r>
        <w:rPr>
          <w:rFonts w:ascii="KaiTi" w:hAnsi="KaiTi" w:eastAsia="KaiTi" w:cs="KaiTi"/>
          <w:b/>
          <w:bCs/>
          <w:spacing w:val="-9"/>
          <w:sz w:val="31"/>
          <w:szCs w:val="31"/>
        </w:rPr>
        <w:t>术开发区环境空气质</w:t>
      </w:r>
    </w:p>
    <w:p>
      <w:pPr>
        <w:spacing w:before="207" w:line="229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-4"/>
          <w:sz w:val="31"/>
          <w:szCs w:val="31"/>
        </w:rPr>
        <w:t>量状况</w:t>
      </w:r>
    </w:p>
    <w:p>
      <w:pPr>
        <w:pStyle w:val="2"/>
        <w:spacing w:before="195" w:line="330" w:lineRule="auto"/>
        <w:ind w:left="17" w:firstLine="659"/>
      </w:pPr>
      <w:r>
        <w:rPr>
          <w:spacing w:val="-4"/>
        </w:rPr>
        <w:t>空气质量较好：汉源县、宝兴县、石棉县、荥经县、青川县、</w:t>
      </w:r>
      <w:r>
        <w:rPr>
          <w:spacing w:val="2"/>
        </w:rPr>
        <w:t xml:space="preserve"> </w:t>
      </w:r>
      <w:r>
        <w:rPr>
          <w:spacing w:val="7"/>
        </w:rPr>
        <w:t>平武县、古蔺县、马边彝族自治县、广元市朝天区、盐边县。</w:t>
      </w:r>
    </w:p>
    <w:p>
      <w:pPr>
        <w:pStyle w:val="2"/>
        <w:spacing w:before="53" w:line="335" w:lineRule="auto"/>
        <w:ind w:left="52" w:right="97" w:firstLine="624"/>
      </w:pPr>
      <w:r>
        <w:rPr>
          <w:spacing w:val="4"/>
        </w:rPr>
        <w:t>空气质量较差：渠县、德阳经济技术开发区、泸州市龙马潭</w:t>
      </w:r>
      <w:r>
        <w:rPr>
          <w:spacing w:val="1"/>
        </w:rPr>
        <w:t xml:space="preserve"> </w:t>
      </w:r>
      <w:r>
        <w:rPr>
          <w:spacing w:val="4"/>
        </w:rPr>
        <w:t>区、达州市通川区、华蓥市、泸州市江阳区、广安市广安区、眉</w:t>
      </w:r>
      <w:r>
        <w:t xml:space="preserve"> </w:t>
      </w:r>
      <w:r>
        <w:rPr>
          <w:spacing w:val="7"/>
        </w:rPr>
        <w:t>山市东坡区、成都市青羊区、大竹县、达州市达川区。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331" w:lineRule="auto"/>
        <w:ind w:left="2105" w:right="98" w:hanging="1431"/>
      </w:pPr>
      <w:r>
        <w:t>附件：</w:t>
      </w:r>
      <w:r>
        <w:rPr>
          <w:rFonts w:ascii="Times New Roman" w:hAnsi="Times New Roman" w:eastAsia="Times New Roman" w:cs="Times New Roman"/>
        </w:rPr>
        <w:t>1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>4</w:t>
      </w:r>
      <w:r>
        <w:t>月国、省考核断面水质同比改善情况 统计表</w:t>
      </w:r>
    </w:p>
    <w:p>
      <w:pPr>
        <w:pStyle w:val="2"/>
        <w:spacing w:before="51" w:line="284" w:lineRule="auto"/>
        <w:ind w:left="2102" w:right="98" w:hanging="500"/>
      </w:pPr>
      <w:r>
        <w:rPr>
          <w:rFonts w:ascii="Times New Roman" w:hAnsi="Times New Roman" w:eastAsia="Times New Roman" w:cs="Times New Roman"/>
        </w:rPr>
        <w:t>2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>4</w:t>
      </w:r>
      <w:r>
        <w:t>月国、省考核断面水质同比下降情况 统计表</w:t>
      </w:r>
    </w:p>
    <w:p>
      <w:pPr>
        <w:pStyle w:val="2"/>
        <w:spacing w:before="205" w:line="222" w:lineRule="auto"/>
        <w:ind w:left="1609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月重点湖库营养状态评价结果表</w:t>
      </w:r>
    </w:p>
    <w:p>
      <w:pPr>
        <w:pStyle w:val="2"/>
        <w:spacing w:before="208" w:line="224" w:lineRule="auto"/>
        <w:ind w:left="1601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月全省环境空气质</w:t>
      </w:r>
      <w:r>
        <w:rPr>
          <w:spacing w:val="4"/>
        </w:rPr>
        <w:t>量情况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325" w:lineRule="auto"/>
        <w:sectPr>
          <w:footerReference r:id="rId3" w:type="default"/>
          <w:pgSz w:w="11907" w:h="16839"/>
          <w:pgMar w:top="1431" w:right="1380" w:bottom="1267" w:left="1599" w:header="0" w:footer="992" w:gutter="0"/>
          <w:cols w:space="720" w:num="1"/>
        </w:sectPr>
      </w:pPr>
    </w:p>
    <w:p>
      <w:pPr>
        <w:spacing w:before="101" w:line="227" w:lineRule="auto"/>
        <w:ind w:left="627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251460</wp:posOffset>
                </wp:positionV>
                <wp:extent cx="643255" cy="255270"/>
                <wp:effectExtent l="19431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1653" y="251638"/>
                          <a:ext cx="643255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8pt;margin-top:19.8pt;height:20.1pt;width:50.65pt;rotation:5898240f;z-index:251662336;mso-width-relative:page;mso-height-relative:page;" filled="f" stroked="f" coordsize="21600,21600" o:gfxdata="UEsFBgAAAAAAAAAAAAAAAAAAAAAAAFBLAwQKAAAAAACHTuJAAAAAAAAAAAAAAAAABAAAAGRycy9Q&#10;SwMEFAAAAAgAh07iQKlV9YDYAAAACAEAAA8AAABkcnMvZG93bnJldi54bWxNj8FOwzAQRO9I/IO1&#10;SNxaO60IacimByokDlCpAXF24yWJiNdR7DTh7zEnOI5mNPOm2C+2FxcafecYIVkrEMS1Mx03CO9v&#10;T6sMhA+aje4dE8I3ediX11eFzo2b+USXKjQilrDPNUIbwpBL6euWrPZrNxBH79ONVocox0aaUc+x&#10;3PZyo1Qqre44LrR6oMeW6q9qsgjVsZrU3CR+c3p9+dDPy+FI6QHx9iZRDyACLeEvDL/4ER3KyHR2&#10;ExsveoRVksYvAWG7S0HEQHa3BXFGuN9lIMtC/j9Q/gBQSwMEFAAAAAgAh07iQEQDBXU5AgAAYwQA&#10;AA4AAABkcnMvZTJvRG9jLnhtbK1UTWvcMBC9F/ofhO6J9yO7DUu8YZslpRCaQFJ61spSLNBXJe3a&#10;6a/vk2ynoe2p1Acx0ozezLx58tV1bzQ5iRCVszWdn88oEZa7Rtnnmn59uj27pCQmZhumnRU1fRGR&#10;Xm/fv7vq/EYsXOt0IwIBiI2bzte0TclvqiryVhgWz50XFk7pgmEJ2/BcNYF1QDe6Wsxm66pzofHB&#10;cREjTveDk24LvpSCp3spo0hE1xS1pbKGsh7yWm2v2OY5MN8qPpbB/qEKw5RF0leoPUuMHIP6A8oo&#10;Hlx0Mp1zZyonpeKi9IBu5rPfunlsmRelF5AT/StN8f/B8i+nh0BUU9M1JZYZjOhJ9Omj68k6k9P5&#10;uEHMo0dU6nFc0xSOYnJFnOe2exkMCQ70ri5m+StkoD2CC2fz2Xy9WlLyUtPFar5eXg60Iw/h8K8v&#10;lovVihJe/KvFhzKWakDN6D7E9Ek4Q7JR04CpFnx2uosJRSJ0Csnh1t0qrctktSVdGTZnEJfUbLj4&#10;JiJf3LPYkhODRKLTqhmqMypBmVqZUSZIoi1yZUaGtrOV+kM/0nRwzQtYKixAatHzWwXwOxbTAwtQ&#10;FQ7xUtI9Fqkd6nKjRUnrwo+/ned4DBteSjqoFBV+P7IgKNGfLWSQJT0ZYTIOk2GP5sahq3mpppi4&#10;EJKeTBmc+YYHtMtZJNMRwMxy5MOYJ/MmYTc68RC52O1e9xCxZ+nOPno+CmMYwO6YnFRlNpmlgZqR&#10;PCi5jGx8dfmpvN2XqF//hu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qVX1gNgAAAAIAQAADwAA&#10;AAAAAAABACAAAAA4AAAAZHJzL2Rvd25yZXYueG1sUEsBAhQAFAAAAAgAh07iQEQDBXU5AgAAYwQA&#10;AA4AAAAAAAAAAQAgAAAAP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182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-125095</wp:posOffset>
                </wp:positionV>
                <wp:extent cx="441325" cy="1111250"/>
                <wp:effectExtent l="4445" t="4445" r="11430" b="825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1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0">
                              <a:moveTo>
                                <a:pt x="0" y="0"/>
                              </a:moveTo>
                              <a:lnTo>
                                <a:pt x="0" y="1750"/>
                              </a:lnTo>
                              <a:lnTo>
                                <a:pt x="694" y="1750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9.85pt;height:87.5pt;width:34.75pt;z-index:-251655168;mso-width-relative:page;mso-height-relative:page;" filled="f" stroked="t" coordsize="695,1750" o:gfxdata="UEsFBgAAAAAAAAAAAAAAAAAAAAAAAFBLAwQKAAAAAACHTuJAAAAAAAAAAAAAAAAABAAAAGRycy9Q&#10;SwMEFAAAAAgAh07iQPpKKxHYAAAABwEAAA8AAABkcnMvZG93bnJldi54bWxNj8FOwzAQRO9I/IO1&#10;SFxQ64Q2gYY4PVT0gITUUsrdjZc4Il5HsZOWv2c5wXE0o5k35friOjHhEFpPCtJ5AgKp9qalRsHx&#10;fTt7BBGiJqM7T6jgGwOsq+urUhfGn+kNp0NsBJdQKLQCG2NfSBlqi06Hue+R2Pv0g9OR5dBIM+gz&#10;l7tO3idJLp1uiRes7nFjsf46jE7B4tWOL/vtdLdzz0PYH/PlR9gslbq9SZMnEBEv8S8Mv/iMDhUz&#10;nfxIJohOAR+JCmbp6gEE2/kqA3HiWJYtQFal/M9f/QBQSwMEFAAAAAgAh07iQNj8ReQ6AgAAyQQA&#10;AA4AAABkcnMvZTJvRG9jLnhtbK1UzW4TMRC+I/EOlu9kk5AUEmXTAyFcEFRqeQDH9u5a8p9s5+/O&#10;nTtHxEugqjwNRTwG40l2U1oJVYg9eMeez9/MfPZ4dr4zmmxkiMrZkg56fUqk5U4oW5f0w9Xy2UtK&#10;YmJWMO2sLOleRno+f/pktvVTOXSN00IGAiQ2Tre+pE1KfloUkTfSsNhzXlpwVi4YlmAa6kIEtgV2&#10;o4thv39WbF0QPjguY4TVxcFJ58hfVZKn91UVZSK6pJBbwjHguMpjMZ+xaR2YbxQ/psH+IQvDlIWg&#10;HdWCJUbWQT2gMooHF12VetyZwlWV4hJrgGoG/XvVXDbMS6wFxIm+kyn+P1r+bnMRiBIlnVBimYEj&#10;+nF9/fPjp9uvn399/3Z784VMskhbH6eAvfQX4TiLYOaKd1Uw+Q+1kB0Ku++ElbtEOCyORoPnwzEl&#10;HFwD+IZjVL447ebrmN5Ih0xs8zamw8GI1mJNa/GdbU3PUl7O0bNJtiU9m0CYBqK8gBDZYdxGXjmE&#10;pHv5QfiTV9uHKCSBRADYutu/R7KzyYiSXFOO9hjg31FwQVvtupBg5Nowia5eWLwrmHVLpTUqpm1W&#10;YTJGtRk0VKVZAuGNhyOOtkZNotNK5C1Zlhjq1SsdyIZBiyzxO5byB8yHmBYsNgccujIMJFQJOlgr&#10;0516I5l4bQVJew/XyULf05yUkYISLeGZyBbuTUzpxyBRDZAg38LDvcvWyok9XN61D6puoLNTWEtM&#10;PTuhX1CzY2/nhrw7R7LTCzT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pKKxHYAAAABwEAAA8A&#10;AAAAAAAAAQAgAAAAOAAAAGRycy9kb3ducmV2LnhtbFBLAQIUABQAAAAIAIdO4kDY/EXkOgIAAMkE&#10;AAAOAAAAAAAAAAEAIAAAAD0BAABkcnMvZTJvRG9jLnhtbFBLBQYAAAAABgAGAFkBAADpBQAAAAA=&#10;" path="m0,0l0,1750,694,1750,694,0,0,0e">
                <v:fill on="f" focussize="0,0"/>
                <v:stroke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85" w:line="215" w:lineRule="auto"/>
        <w:ind w:left="1905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4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月国、省考核断面水质同比改善情况统计表</w:t>
      </w:r>
    </w:p>
    <w:p>
      <w:pPr>
        <w:spacing w:before="214"/>
      </w:pPr>
    </w:p>
    <w:tbl>
      <w:tblPr>
        <w:tblStyle w:val="8"/>
        <w:tblW w:w="13528" w:type="dxa"/>
        <w:tblInd w:w="5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166"/>
        <w:gridCol w:w="1487"/>
        <w:gridCol w:w="1500"/>
        <w:gridCol w:w="1771"/>
        <w:gridCol w:w="1718"/>
        <w:gridCol w:w="1615"/>
        <w:gridCol w:w="1780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97" w:type="dxa"/>
            <w:vAlign w:val="top"/>
          </w:tcPr>
          <w:p>
            <w:pPr>
              <w:spacing w:before="99" w:line="307" w:lineRule="auto"/>
              <w:ind w:left="92" w:right="79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1" w:line="221" w:lineRule="auto"/>
              <w:ind w:left="37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87" w:type="dxa"/>
            <w:vAlign w:val="top"/>
          </w:tcPr>
          <w:p>
            <w:pPr>
              <w:spacing w:before="300" w:line="219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0" w:line="221" w:lineRule="auto"/>
              <w:ind w:left="33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0" w:line="220" w:lineRule="auto"/>
              <w:ind w:left="47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0" w:line="227" w:lineRule="auto"/>
              <w:ind w:left="41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99" w:line="221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2024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149" w:line="219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1—4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80" w:type="dxa"/>
            <w:vAlign w:val="top"/>
          </w:tcPr>
          <w:p>
            <w:pPr>
              <w:spacing w:before="99" w:line="221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2025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149" w:line="219" w:lineRule="auto"/>
              <w:ind w:left="1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1—4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0" w:line="220" w:lineRule="auto"/>
              <w:ind w:left="64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5" w:lineRule="auto"/>
              <w:ind w:left="203" w:right="185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31" w:line="187" w:lineRule="auto"/>
              <w:ind w:left="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2" w:line="213" w:lineRule="auto"/>
              <w:ind w:left="549"/>
            </w:pPr>
            <w:r>
              <w:rPr>
                <w:spacing w:val="-5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3" w:lineRule="auto"/>
              <w:ind w:left="432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3" w:lineRule="auto"/>
              <w:ind w:left="48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4"/>
              </w:rPr>
              <w:t>医院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3" w:lineRule="auto"/>
              <w:ind w:left="655"/>
            </w:pPr>
            <w:r>
              <w:rPr>
                <w:spacing w:val="-3"/>
              </w:rPr>
              <w:t>北河</w:t>
            </w:r>
          </w:p>
        </w:tc>
        <w:tc>
          <w:tcPr>
            <w:tcW w:w="1615" w:type="dxa"/>
            <w:vAlign w:val="top"/>
          </w:tcPr>
          <w:p>
            <w:pPr>
              <w:spacing w:before="92" w:line="213" w:lineRule="auto"/>
              <w:ind w:left="7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780" w:type="dxa"/>
            <w:vAlign w:val="top"/>
          </w:tcPr>
          <w:p>
            <w:pPr>
              <w:spacing w:before="92" w:line="213" w:lineRule="auto"/>
              <w:ind w:left="7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6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7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2" w:line="213" w:lineRule="auto"/>
              <w:ind w:left="549"/>
            </w:pPr>
            <w:r>
              <w:rPr>
                <w:spacing w:val="-5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3" w:lineRule="auto"/>
              <w:ind w:left="432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3" w:lineRule="auto"/>
              <w:ind w:left="681"/>
            </w:pPr>
            <w:r>
              <w:rPr>
                <w:spacing w:val="-3"/>
              </w:rPr>
              <w:t>八角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3" w:lineRule="auto"/>
              <w:ind w:left="552"/>
            </w:pPr>
            <w:r>
              <w:rPr>
                <w:spacing w:val="-3"/>
              </w:rPr>
              <w:t>绵远河</w:t>
            </w:r>
          </w:p>
        </w:tc>
        <w:tc>
          <w:tcPr>
            <w:tcW w:w="1615" w:type="dxa"/>
            <w:vAlign w:val="top"/>
          </w:tcPr>
          <w:p>
            <w:pPr>
              <w:spacing w:before="92" w:line="213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2" w:line="213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6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3" w:line="212" w:lineRule="auto"/>
              <w:ind w:left="549"/>
            </w:pPr>
            <w:r>
              <w:rPr>
                <w:spacing w:val="-5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66"/>
            </w:pPr>
            <w:r>
              <w:rPr>
                <w:spacing w:val="-8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2" w:lineRule="auto"/>
              <w:ind w:left="369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345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615" w:type="dxa"/>
            <w:vAlign w:val="top"/>
          </w:tcPr>
          <w:p>
            <w:pPr>
              <w:spacing w:before="93" w:line="212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3" w:line="212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6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7" w:lineRule="auto"/>
              <w:ind w:left="5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1" w:line="212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2" w:lineRule="auto"/>
              <w:ind w:left="441"/>
            </w:pPr>
            <w:r>
              <w:rPr>
                <w:spacing w:val="-3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2" w:lineRule="auto"/>
              <w:ind w:left="583"/>
            </w:pPr>
            <w:r>
              <w:rPr>
                <w:spacing w:val="-4"/>
              </w:rPr>
              <w:t>二江寺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2" w:lineRule="auto"/>
              <w:ind w:left="556"/>
            </w:pPr>
            <w:r>
              <w:rPr>
                <w:spacing w:val="-4"/>
              </w:rPr>
              <w:t>江安河</w:t>
            </w:r>
          </w:p>
        </w:tc>
        <w:tc>
          <w:tcPr>
            <w:tcW w:w="1615" w:type="dxa"/>
            <w:vAlign w:val="top"/>
          </w:tcPr>
          <w:p>
            <w:pPr>
              <w:spacing w:before="91" w:line="212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1" w:line="212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17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5" w:line="184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3" w:line="212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41"/>
            </w:pPr>
            <w:r>
              <w:rPr>
                <w:spacing w:val="-3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2" w:lineRule="auto"/>
              <w:ind w:left="576"/>
            </w:pPr>
            <w:r>
              <w:rPr>
                <w:spacing w:val="-3"/>
              </w:rPr>
              <w:t>黄龙溪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652"/>
            </w:pPr>
            <w:r>
              <w:rPr>
                <w:spacing w:val="-2"/>
              </w:rPr>
              <w:t>府河</w:t>
            </w:r>
          </w:p>
        </w:tc>
        <w:tc>
          <w:tcPr>
            <w:tcW w:w="1615" w:type="dxa"/>
            <w:vAlign w:val="top"/>
          </w:tcPr>
          <w:p>
            <w:pPr>
              <w:spacing w:before="93" w:line="212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3" w:line="212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20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4" w:line="211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43"/>
            </w:pPr>
            <w:r>
              <w:rPr>
                <w:spacing w:val="-3"/>
              </w:rPr>
              <w:t>乐山市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475"/>
            </w:pPr>
            <w:r>
              <w:rPr>
                <w:spacing w:val="-4"/>
              </w:rPr>
              <w:t>岷江沙咀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660"/>
            </w:pPr>
            <w:r>
              <w:rPr>
                <w:spacing w:val="-4"/>
              </w:rPr>
              <w:t>岷江</w:t>
            </w:r>
          </w:p>
        </w:tc>
        <w:tc>
          <w:tcPr>
            <w:tcW w:w="1615" w:type="dxa"/>
            <w:vAlign w:val="top"/>
          </w:tcPr>
          <w:p>
            <w:pPr>
              <w:spacing w:before="94" w:line="211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4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8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6" w:line="184" w:lineRule="auto"/>
              <w:ind w:left="5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4" w:line="211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52"/>
            </w:pPr>
            <w:r>
              <w:rPr>
                <w:spacing w:val="-5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469"/>
            </w:pPr>
            <w:r>
              <w:rPr>
                <w:spacing w:val="-3"/>
              </w:rPr>
              <w:t>色尔古乡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554"/>
            </w:pPr>
            <w:r>
              <w:rPr>
                <w:spacing w:val="-4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spacing w:before="94" w:line="211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4" w:line="211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8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7" w:lineRule="auto"/>
              <w:ind w:left="5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4" w:line="211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41"/>
            </w:pPr>
            <w:r>
              <w:rPr>
                <w:spacing w:val="-3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582"/>
            </w:pPr>
            <w:r>
              <w:rPr>
                <w:spacing w:val="-4"/>
              </w:rPr>
              <w:t>泗江堰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661"/>
            </w:pPr>
            <w:r>
              <w:rPr>
                <w:spacing w:val="-4"/>
              </w:rPr>
              <w:t>西河</w:t>
            </w:r>
          </w:p>
        </w:tc>
        <w:tc>
          <w:tcPr>
            <w:tcW w:w="1615" w:type="dxa"/>
            <w:vAlign w:val="top"/>
          </w:tcPr>
          <w:p>
            <w:pPr>
              <w:spacing w:before="94" w:line="211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4" w:line="211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8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4" w:line="187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6" w:line="210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0" w:lineRule="auto"/>
              <w:ind w:left="452"/>
            </w:pPr>
            <w:r>
              <w:rPr>
                <w:spacing w:val="-5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0" w:lineRule="auto"/>
              <w:ind w:left="473"/>
            </w:pPr>
            <w:r>
              <w:rPr>
                <w:spacing w:val="-4"/>
              </w:rPr>
              <w:t>五里界牌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0" w:lineRule="auto"/>
              <w:ind w:left="449"/>
            </w:pPr>
            <w:r>
              <w:rPr>
                <w:spacing w:val="-4"/>
              </w:rPr>
              <w:t>杂谷脑河</w:t>
            </w:r>
          </w:p>
        </w:tc>
        <w:tc>
          <w:tcPr>
            <w:tcW w:w="1615" w:type="dxa"/>
            <w:vAlign w:val="top"/>
          </w:tcPr>
          <w:p>
            <w:pPr>
              <w:spacing w:before="96" w:line="210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6" w:line="210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29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4" w:line="210" w:lineRule="auto"/>
              <w:ind w:left="545"/>
            </w:pPr>
            <w:r>
              <w:rPr>
                <w:spacing w:val="-4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0" w:lineRule="auto"/>
              <w:ind w:left="26"/>
            </w:pPr>
            <w:r>
              <w:rPr>
                <w:spacing w:val="-3"/>
              </w:rPr>
              <w:t>眉山市、内江市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0" w:lineRule="auto"/>
              <w:ind w:left="267"/>
            </w:pPr>
            <w:r>
              <w:rPr>
                <w:spacing w:val="-3"/>
              </w:rPr>
              <w:t>于佳乡黄龙桥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0" w:lineRule="auto"/>
              <w:ind w:left="544"/>
            </w:pPr>
            <w:r>
              <w:rPr>
                <w:spacing w:val="-1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spacing w:before="94" w:line="210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4" w:line="210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20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4" w:line="187" w:lineRule="auto"/>
              <w:ind w:left="5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6" w:line="210" w:lineRule="auto"/>
              <w:ind w:left="436"/>
            </w:pPr>
            <w:r>
              <w:rPr>
                <w:spacing w:val="-3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0" w:lineRule="auto"/>
              <w:ind w:left="439"/>
            </w:pPr>
            <w:r>
              <w:rPr>
                <w:spacing w:val="-2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0" w:lineRule="auto"/>
              <w:ind w:left="266"/>
            </w:pPr>
            <w:r>
              <w:rPr>
                <w:spacing w:val="-3"/>
              </w:rPr>
              <w:t>冕山镇新桥村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0" w:lineRule="auto"/>
              <w:ind w:left="550"/>
            </w:pPr>
            <w:r>
              <w:rPr>
                <w:spacing w:val="-3"/>
              </w:rPr>
              <w:t>孙水河</w:t>
            </w:r>
          </w:p>
        </w:tc>
        <w:tc>
          <w:tcPr>
            <w:tcW w:w="1615" w:type="dxa"/>
            <w:vAlign w:val="top"/>
          </w:tcPr>
          <w:p>
            <w:pPr>
              <w:spacing w:before="96" w:line="210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6" w:line="210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22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5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7" w:line="210" w:lineRule="auto"/>
              <w:ind w:left="436"/>
            </w:pPr>
            <w:r>
              <w:rPr>
                <w:spacing w:val="-3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7" w:line="210" w:lineRule="auto"/>
              <w:ind w:left="329"/>
            </w:pPr>
            <w:r>
              <w:rPr>
                <w:spacing w:val="-1"/>
              </w:rPr>
              <w:t>攀枝花市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7" w:line="210" w:lineRule="auto"/>
              <w:ind w:left="475"/>
            </w:pPr>
            <w:r>
              <w:rPr>
                <w:spacing w:val="-4"/>
              </w:rPr>
              <w:t>湾滩电站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7" w:line="210" w:lineRule="auto"/>
              <w:ind w:left="550"/>
            </w:pPr>
            <w:r>
              <w:rPr>
                <w:spacing w:val="-3"/>
              </w:rPr>
              <w:t>安宁河</w:t>
            </w:r>
          </w:p>
        </w:tc>
        <w:tc>
          <w:tcPr>
            <w:tcW w:w="1615" w:type="dxa"/>
            <w:vAlign w:val="top"/>
          </w:tcPr>
          <w:p>
            <w:pPr>
              <w:spacing w:before="97" w:line="210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7" w:line="210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30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5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6" w:line="210" w:lineRule="auto"/>
              <w:ind w:left="539"/>
            </w:pPr>
            <w:r>
              <w:rPr>
                <w:spacing w:val="-3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0" w:lineRule="auto"/>
              <w:ind w:left="436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0" w:lineRule="auto"/>
              <w:ind w:left="495"/>
            </w:pPr>
            <w:r>
              <w:rPr>
                <w:spacing w:val="-9"/>
              </w:rPr>
              <w:t>岗架大桥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0" w:lineRule="auto"/>
              <w:ind w:left="554"/>
            </w:pPr>
            <w:r>
              <w:rPr>
                <w:spacing w:val="-4"/>
              </w:rPr>
              <w:t>大洪河</w:t>
            </w:r>
          </w:p>
        </w:tc>
        <w:tc>
          <w:tcPr>
            <w:tcW w:w="1615" w:type="dxa"/>
            <w:vAlign w:val="top"/>
          </w:tcPr>
          <w:p>
            <w:pPr>
              <w:spacing w:before="96" w:line="210" w:lineRule="auto"/>
              <w:ind w:left="7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80" w:type="dxa"/>
            <w:vAlign w:val="top"/>
          </w:tcPr>
          <w:p>
            <w:pPr>
              <w:spacing w:before="96" w:line="210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tabs>
                <w:tab w:val="left" w:pos="951"/>
              </w:tabs>
              <w:spacing w:before="30"/>
              <w:ind w:left="7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5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7" w:line="209" w:lineRule="auto"/>
              <w:ind w:left="539"/>
            </w:pPr>
            <w:r>
              <w:rPr>
                <w:spacing w:val="-3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7" w:line="209" w:lineRule="auto"/>
              <w:ind w:left="448"/>
            </w:pPr>
            <w:r>
              <w:rPr>
                <w:spacing w:val="-4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7" w:line="209" w:lineRule="auto"/>
              <w:ind w:left="259"/>
            </w:pPr>
            <w:r>
              <w:rPr>
                <w:spacing w:val="-2"/>
              </w:rPr>
              <w:t>珙泉镇三江村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7" w:line="209" w:lineRule="auto"/>
              <w:ind w:left="548"/>
            </w:pPr>
            <w:r>
              <w:rPr>
                <w:spacing w:val="-2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spacing w:before="97" w:line="209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7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23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5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7" w:line="209" w:lineRule="auto"/>
              <w:ind w:left="539"/>
            </w:pPr>
            <w:r>
              <w:rPr>
                <w:spacing w:val="-3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7" w:line="209" w:lineRule="auto"/>
              <w:ind w:left="446"/>
            </w:pPr>
            <w:r>
              <w:rPr>
                <w:spacing w:val="-4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7" w:line="209" w:lineRule="auto"/>
              <w:ind w:left="490"/>
            </w:pPr>
            <w:r>
              <w:rPr>
                <w:spacing w:val="-8"/>
              </w:rPr>
              <w:t>四明水厂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7" w:line="209" w:lineRule="auto"/>
              <w:ind w:left="554"/>
            </w:pPr>
            <w:r>
              <w:rPr>
                <w:spacing w:val="-4"/>
              </w:rPr>
              <w:t>大陆溪</w:t>
            </w:r>
          </w:p>
        </w:tc>
        <w:tc>
          <w:tcPr>
            <w:tcW w:w="1615" w:type="dxa"/>
            <w:vAlign w:val="top"/>
          </w:tcPr>
          <w:p>
            <w:pPr>
              <w:spacing w:before="97" w:line="209" w:lineRule="auto"/>
              <w:ind w:left="7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780" w:type="dxa"/>
            <w:vAlign w:val="top"/>
          </w:tcPr>
          <w:p>
            <w:pPr>
              <w:spacing w:before="97" w:line="209" w:lineRule="auto"/>
              <w:ind w:left="7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7" w:line="209" w:lineRule="auto"/>
              <w:ind w:left="43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7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95" w:line="215" w:lineRule="auto"/>
              <w:ind w:left="539"/>
            </w:pPr>
            <w:r>
              <w:rPr>
                <w:spacing w:val="-3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5" w:line="215" w:lineRule="auto"/>
              <w:ind w:left="445"/>
            </w:pPr>
            <w:r>
              <w:rPr>
                <w:spacing w:val="-4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5" w:line="215" w:lineRule="auto"/>
              <w:ind w:left="151"/>
            </w:pPr>
            <w:r>
              <w:rPr>
                <w:spacing w:val="-1"/>
              </w:rPr>
              <w:t>香巴拉镇硕曲河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5" w:line="215" w:lineRule="auto"/>
              <w:ind w:left="20"/>
            </w:pPr>
            <w:r>
              <w:rPr>
                <w:spacing w:val="-1"/>
              </w:rPr>
              <w:t>硕曲河（东旺河）</w:t>
            </w:r>
          </w:p>
        </w:tc>
        <w:tc>
          <w:tcPr>
            <w:tcW w:w="1615" w:type="dxa"/>
            <w:vAlign w:val="top"/>
          </w:tcPr>
          <w:p>
            <w:pPr>
              <w:spacing w:before="95" w:line="215" w:lineRule="auto"/>
              <w:ind w:left="7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80" w:type="dxa"/>
            <w:vAlign w:val="top"/>
          </w:tcPr>
          <w:p>
            <w:pPr>
              <w:spacing w:before="95" w:line="215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2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9" w:h="11907"/>
          <w:pgMar w:top="1012" w:right="2076" w:bottom="400" w:left="650" w:header="0" w:footer="0" w:gutter="0"/>
          <w:cols w:space="720" w:num="1"/>
        </w:sectPr>
      </w:pPr>
    </w:p>
    <w:p>
      <w:pPr>
        <w:spacing w:before="47"/>
      </w:pPr>
    </w:p>
    <w:p>
      <w:pPr>
        <w:spacing w:before="47"/>
      </w:pPr>
    </w:p>
    <w:tbl>
      <w:tblPr>
        <w:tblStyle w:val="8"/>
        <w:tblW w:w="140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33"/>
        <w:gridCol w:w="658"/>
        <w:gridCol w:w="1166"/>
        <w:gridCol w:w="1487"/>
        <w:gridCol w:w="1499"/>
        <w:gridCol w:w="1770"/>
        <w:gridCol w:w="1718"/>
        <w:gridCol w:w="1614"/>
        <w:gridCol w:w="1779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53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Align w:val="top"/>
          </w:tcPr>
          <w:p>
            <w:pPr>
              <w:spacing w:before="99" w:line="306" w:lineRule="auto"/>
              <w:ind w:left="82" w:right="83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299" w:line="221" w:lineRule="auto"/>
              <w:ind w:left="37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87" w:type="dxa"/>
            <w:vAlign w:val="top"/>
          </w:tcPr>
          <w:p>
            <w:pPr>
              <w:spacing w:before="299" w:line="219" w:lineRule="auto"/>
              <w:ind w:left="32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499" w:type="dxa"/>
            <w:vAlign w:val="top"/>
          </w:tcPr>
          <w:p>
            <w:pPr>
              <w:spacing w:before="299" w:line="220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0" w:type="dxa"/>
            <w:vAlign w:val="top"/>
          </w:tcPr>
          <w:p>
            <w:pPr>
              <w:spacing w:before="300" w:line="219" w:lineRule="auto"/>
              <w:ind w:left="47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0" w:line="226" w:lineRule="auto"/>
              <w:ind w:left="41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4" w:type="dxa"/>
            <w:vAlign w:val="top"/>
          </w:tcPr>
          <w:p>
            <w:pPr>
              <w:spacing w:before="98" w:line="221" w:lineRule="auto"/>
              <w:ind w:left="46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2024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148" w:line="219" w:lineRule="auto"/>
              <w:ind w:left="6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1—4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79" w:type="dxa"/>
            <w:vAlign w:val="top"/>
          </w:tcPr>
          <w:p>
            <w:pPr>
              <w:spacing w:before="98" w:line="221" w:lineRule="auto"/>
              <w:ind w:left="55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2025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148" w:line="219" w:lineRule="auto"/>
              <w:ind w:left="1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1—4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0" w:line="219" w:lineRule="auto"/>
              <w:ind w:left="64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67" w:lineRule="auto"/>
              <w:ind w:left="193" w:right="188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436"/>
            </w:pPr>
            <w:r>
              <w:rPr>
                <w:spacing w:val="-4"/>
              </w:rPr>
              <w:t>大渡河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42"/>
            </w:pPr>
            <w:r>
              <w:rPr>
                <w:spacing w:val="-4"/>
              </w:rPr>
              <w:t>甘孜州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151"/>
            </w:pPr>
            <w:r>
              <w:rPr>
                <w:spacing w:val="-2"/>
              </w:rPr>
              <w:t>歌乐沱乡色曲河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547"/>
            </w:pPr>
            <w:r>
              <w:rPr>
                <w:spacing w:val="-2"/>
              </w:rPr>
              <w:t>色曲河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436"/>
            </w:pPr>
            <w:r>
              <w:rPr>
                <w:spacing w:val="-4"/>
              </w:rPr>
              <w:t>大渡河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48"/>
            </w:pPr>
            <w:r>
              <w:rPr>
                <w:spacing w:val="-5"/>
              </w:rPr>
              <w:t>阿坝州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71"/>
            </w:pPr>
            <w:r>
              <w:rPr>
                <w:spacing w:val="-2"/>
              </w:rPr>
              <w:t>茸安乡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559"/>
            </w:pPr>
            <w:r>
              <w:rPr>
                <w:spacing w:val="-5"/>
              </w:rPr>
              <w:t>阿柯河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436"/>
            </w:pPr>
            <w:r>
              <w:rPr>
                <w:spacing w:val="-4"/>
              </w:rPr>
              <w:t>嘉陵江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32"/>
            </w:pPr>
            <w:r>
              <w:rPr>
                <w:spacing w:val="-1"/>
              </w:rPr>
              <w:t>广安市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676"/>
            </w:pPr>
            <w:r>
              <w:rPr>
                <w:spacing w:val="-2"/>
              </w:rPr>
              <w:t>金子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553"/>
            </w:pPr>
            <w:r>
              <w:rPr>
                <w:spacing w:val="-4"/>
              </w:rPr>
              <w:t>嘉陵江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74" w:line="211" w:lineRule="auto"/>
              <w:ind w:left="43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bottom w:val="single" w:color="000000" w:sz="4" w:space="0"/>
            </w:tcBorders>
            <w:vAlign w:val="top"/>
          </w:tcPr>
          <w:p>
            <w:pPr>
              <w:spacing w:before="114" w:line="186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487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75" w:line="209" w:lineRule="auto"/>
              <w:ind w:left="436"/>
            </w:pPr>
            <w:r>
              <w:rPr>
                <w:spacing w:val="-4"/>
              </w:rPr>
              <w:t>嘉陵江</w:t>
            </w:r>
          </w:p>
        </w:tc>
        <w:tc>
          <w:tcPr>
            <w:tcW w:w="1499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75" w:line="209" w:lineRule="auto"/>
              <w:ind w:left="432"/>
            </w:pPr>
            <w:r>
              <w:rPr>
                <w:spacing w:val="-1"/>
              </w:rPr>
              <w:t>广元市</w:t>
            </w:r>
          </w:p>
        </w:tc>
        <w:tc>
          <w:tcPr>
            <w:tcW w:w="1770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75" w:line="209" w:lineRule="auto"/>
              <w:ind w:left="686"/>
            </w:pPr>
            <w:r>
              <w:rPr>
                <w:spacing w:val="-5"/>
              </w:rPr>
              <w:t>南渡</w:t>
            </w:r>
          </w:p>
        </w:tc>
        <w:tc>
          <w:tcPr>
            <w:tcW w:w="1718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75" w:line="209" w:lineRule="auto"/>
              <w:ind w:left="661"/>
            </w:pPr>
            <w:r>
              <w:rPr>
                <w:spacing w:val="-5"/>
              </w:rPr>
              <w:t>南河</w:t>
            </w:r>
          </w:p>
        </w:tc>
        <w:tc>
          <w:tcPr>
            <w:tcW w:w="1614" w:type="dxa"/>
            <w:tcBorders>
              <w:bottom w:val="single" w:color="000000" w:sz="4" w:space="0"/>
            </w:tcBorders>
            <w:vAlign w:val="top"/>
          </w:tcPr>
          <w:p>
            <w:pPr>
              <w:spacing w:before="75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tcBorders>
              <w:bottom w:val="single" w:color="000000" w:sz="4" w:space="0"/>
            </w:tcBorders>
            <w:vAlign w:val="top"/>
          </w:tcPr>
          <w:p>
            <w:pPr>
              <w:spacing w:before="75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tcBorders>
              <w:bottom w:val="single" w:color="000000" w:sz="4" w:space="0"/>
            </w:tcBorders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</w:tcBorders>
            <w:vAlign w:val="top"/>
          </w:tcPr>
          <w:p>
            <w:pPr>
              <w:spacing w:before="109" w:line="187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</w:tcBorders>
            <w:vAlign w:val="top"/>
          </w:tcPr>
          <w:p>
            <w:pPr>
              <w:pStyle w:val="9"/>
              <w:spacing w:before="70" w:line="211" w:lineRule="auto"/>
              <w:ind w:left="436"/>
            </w:pPr>
            <w:r>
              <w:rPr>
                <w:spacing w:val="-4"/>
              </w:rPr>
              <w:t>嘉陵江</w:t>
            </w:r>
          </w:p>
        </w:tc>
        <w:tc>
          <w:tcPr>
            <w:tcW w:w="1499" w:type="dxa"/>
            <w:tcBorders>
              <w:top w:val="single" w:color="000000" w:sz="4" w:space="0"/>
            </w:tcBorders>
            <w:vAlign w:val="top"/>
          </w:tcPr>
          <w:p>
            <w:pPr>
              <w:pStyle w:val="9"/>
              <w:spacing w:before="70" w:line="211" w:lineRule="auto"/>
              <w:ind w:left="12"/>
            </w:pPr>
            <w:r>
              <w:rPr>
                <w:spacing w:val="-1"/>
              </w:rPr>
              <w:t>广安市、重庆市</w:t>
            </w:r>
          </w:p>
        </w:tc>
        <w:tc>
          <w:tcPr>
            <w:tcW w:w="1770" w:type="dxa"/>
            <w:tcBorders>
              <w:top w:val="single" w:color="000000" w:sz="4" w:space="0"/>
            </w:tcBorders>
            <w:vAlign w:val="top"/>
          </w:tcPr>
          <w:p>
            <w:pPr>
              <w:pStyle w:val="9"/>
              <w:spacing w:before="70" w:line="211" w:lineRule="auto"/>
              <w:ind w:left="681"/>
            </w:pPr>
            <w:r>
              <w:rPr>
                <w:spacing w:val="-4"/>
              </w:rPr>
              <w:t>摇金</w:t>
            </w:r>
          </w:p>
        </w:tc>
        <w:tc>
          <w:tcPr>
            <w:tcW w:w="1718" w:type="dxa"/>
            <w:tcBorders>
              <w:top w:val="single" w:color="000000" w:sz="4" w:space="0"/>
            </w:tcBorders>
            <w:vAlign w:val="top"/>
          </w:tcPr>
          <w:p>
            <w:pPr>
              <w:pStyle w:val="9"/>
              <w:spacing w:before="70" w:line="211" w:lineRule="auto"/>
              <w:ind w:left="555"/>
            </w:pPr>
            <w:r>
              <w:rPr>
                <w:spacing w:val="-4"/>
              </w:rPr>
              <w:t>南溪河</w:t>
            </w:r>
          </w:p>
        </w:tc>
        <w:tc>
          <w:tcPr>
            <w:tcW w:w="1614" w:type="dxa"/>
            <w:tcBorders>
              <w:top w:val="single" w:color="000000" w:sz="4" w:space="0"/>
            </w:tcBorders>
            <w:vAlign w:val="top"/>
          </w:tcPr>
          <w:p>
            <w:pPr>
              <w:spacing w:before="70" w:line="211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tcBorders>
              <w:top w:val="single" w:color="000000" w:sz="4" w:space="0"/>
            </w:tcBorders>
            <w:vAlign w:val="top"/>
          </w:tcPr>
          <w:p>
            <w:pPr>
              <w:spacing w:before="70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tcBorders>
              <w:top w:val="single" w:color="000000" w:sz="4" w:space="0"/>
            </w:tcBorders>
            <w:vAlign w:val="top"/>
          </w:tcPr>
          <w:p>
            <w:pPr>
              <w:pStyle w:val="9"/>
              <w:spacing w:before="70" w:line="211" w:lineRule="auto"/>
              <w:ind w:left="43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42"/>
            </w:pPr>
            <w:r>
              <w:rPr>
                <w:spacing w:val="-4"/>
              </w:rPr>
              <w:t>涪江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33"/>
            </w:pPr>
            <w:r>
              <w:rPr>
                <w:spacing w:val="-2"/>
              </w:rPr>
              <w:t>遂宁市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683"/>
            </w:pPr>
            <w:r>
              <w:rPr>
                <w:spacing w:val="-4"/>
              </w:rPr>
              <w:t>玉溪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659"/>
            </w:pPr>
            <w:r>
              <w:rPr>
                <w:spacing w:val="-4"/>
              </w:rPr>
              <w:t>涪江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75" w:line="209" w:lineRule="auto"/>
              <w:ind w:left="43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6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33"/>
            </w:pPr>
            <w:r>
              <w:rPr>
                <w:spacing w:val="-2"/>
              </w:rPr>
              <w:t>达州市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569"/>
            </w:pPr>
            <w:r>
              <w:rPr>
                <w:spacing w:val="-2"/>
              </w:rPr>
              <w:t>舵石盘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658"/>
            </w:pPr>
            <w:r>
              <w:rPr>
                <w:spacing w:val="-4"/>
              </w:rPr>
              <w:t>州河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0" w:line="101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33"/>
            </w:pPr>
            <w:r>
              <w:rPr>
                <w:spacing w:val="-2"/>
              </w:rPr>
              <w:t>达州市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70"/>
            </w:pPr>
            <w:r>
              <w:rPr>
                <w:spacing w:val="-2"/>
              </w:rPr>
              <w:t>苟家湾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554"/>
            </w:pPr>
            <w:r>
              <w:rPr>
                <w:spacing w:val="-4"/>
              </w:rPr>
              <w:t>月潭河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13"/>
            </w:pPr>
            <w:r>
              <w:rPr>
                <w:spacing w:val="-1"/>
              </w:rPr>
              <w:t>达州市、重庆市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574"/>
            </w:pPr>
            <w:r>
              <w:rPr>
                <w:spacing w:val="-3"/>
              </w:rPr>
              <w:t>上河坝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541"/>
            </w:pPr>
            <w:r>
              <w:rPr>
                <w:spacing w:val="-1"/>
              </w:rPr>
              <w:t>铜钵河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74" w:line="211" w:lineRule="auto"/>
              <w:ind w:left="43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33"/>
            </w:pPr>
            <w:r>
              <w:rPr>
                <w:spacing w:val="-2"/>
              </w:rPr>
              <w:t>达州市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74"/>
            </w:pPr>
            <w:r>
              <w:rPr>
                <w:spacing w:val="-3"/>
              </w:rPr>
              <w:t>漩坑坝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652"/>
            </w:pPr>
            <w:r>
              <w:rPr>
                <w:spacing w:val="-3"/>
              </w:rPr>
              <w:t>后河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50" w:lineRule="auto"/>
              <w:ind w:left="193" w:right="188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5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546"/>
            </w:pPr>
            <w:r>
              <w:rPr>
                <w:spacing w:val="-5"/>
              </w:rPr>
              <w:t>沱江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38"/>
            </w:pPr>
            <w:r>
              <w:rPr>
                <w:spacing w:val="-3"/>
              </w:rPr>
              <w:t>成都市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580"/>
            </w:pPr>
            <w:r>
              <w:rPr>
                <w:spacing w:val="-4"/>
              </w:rPr>
              <w:t>兰家桥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543"/>
            </w:pPr>
            <w:r>
              <w:rPr>
                <w:spacing w:val="-2"/>
              </w:rPr>
              <w:t>环溪河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46"/>
            </w:pPr>
            <w:r>
              <w:rPr>
                <w:spacing w:val="-5"/>
              </w:rPr>
              <w:t>沱江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42"/>
            </w:pPr>
            <w:r>
              <w:rPr>
                <w:spacing w:val="-4"/>
              </w:rPr>
              <w:t>资阳市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80"/>
            </w:pPr>
            <w:r>
              <w:rPr>
                <w:spacing w:val="-4"/>
              </w:rPr>
              <w:t>万安桥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442"/>
            </w:pPr>
            <w:r>
              <w:rPr>
                <w:spacing w:val="-2"/>
              </w:rPr>
              <w:t>小阳化河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7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10" w:lineRule="auto"/>
              <w:ind w:left="542"/>
            </w:pPr>
            <w:r>
              <w:rPr>
                <w:spacing w:val="-4"/>
              </w:rPr>
              <w:t>岷江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10" w:lineRule="auto"/>
              <w:ind w:left="448"/>
            </w:pPr>
            <w:r>
              <w:rPr>
                <w:spacing w:val="-5"/>
              </w:rPr>
              <w:t>阿坝州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10" w:lineRule="auto"/>
              <w:ind w:left="685"/>
            </w:pPr>
            <w:r>
              <w:rPr>
                <w:spacing w:val="-5"/>
              </w:rPr>
              <w:t>映秀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10" w:lineRule="auto"/>
              <w:ind w:left="658"/>
            </w:pPr>
            <w:r>
              <w:rPr>
                <w:spacing w:val="-4"/>
              </w:rPr>
              <w:t>岷江</w:t>
            </w:r>
          </w:p>
        </w:tc>
        <w:tc>
          <w:tcPr>
            <w:tcW w:w="1614" w:type="dxa"/>
            <w:vAlign w:val="top"/>
          </w:tcPr>
          <w:p>
            <w:pPr>
              <w:spacing w:before="76" w:line="210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6" w:line="210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5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42"/>
            </w:pPr>
            <w:r>
              <w:rPr>
                <w:spacing w:val="-4"/>
              </w:rPr>
              <w:t>岷江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38"/>
            </w:pPr>
            <w:r>
              <w:rPr>
                <w:spacing w:val="-3"/>
              </w:rPr>
              <w:t>成都市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682"/>
            </w:pPr>
            <w:r>
              <w:rPr>
                <w:spacing w:val="-4"/>
              </w:rPr>
              <w:t>五星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555"/>
            </w:pPr>
            <w:r>
              <w:rPr>
                <w:spacing w:val="-4"/>
              </w:rPr>
              <w:t>蒲江河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1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6" w:line="184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10" w:lineRule="auto"/>
              <w:ind w:left="542"/>
            </w:pPr>
            <w:r>
              <w:rPr>
                <w:spacing w:val="-4"/>
              </w:rPr>
              <w:t>岷江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10" w:lineRule="auto"/>
              <w:ind w:left="443"/>
            </w:pPr>
            <w:r>
              <w:rPr>
                <w:spacing w:val="-4"/>
              </w:rPr>
              <w:t>眉山市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10" w:lineRule="auto"/>
              <w:ind w:left="583"/>
            </w:pPr>
            <w:r>
              <w:rPr>
                <w:spacing w:val="-5"/>
              </w:rPr>
              <w:t>箩筐坝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10" w:lineRule="auto"/>
              <w:ind w:left="543"/>
            </w:pPr>
            <w:r>
              <w:rPr>
                <w:spacing w:val="-1"/>
              </w:rPr>
              <w:t>越溪河</w:t>
            </w:r>
          </w:p>
        </w:tc>
        <w:tc>
          <w:tcPr>
            <w:tcW w:w="1614" w:type="dxa"/>
            <w:vAlign w:val="top"/>
          </w:tcPr>
          <w:p>
            <w:pPr>
              <w:spacing w:before="76" w:line="210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6" w:line="210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08" w:lineRule="auto"/>
              <w:ind w:left="436"/>
            </w:pPr>
            <w:r>
              <w:rPr>
                <w:spacing w:val="-4"/>
              </w:rPr>
              <w:t>大渡河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08" w:lineRule="auto"/>
              <w:ind w:left="439"/>
            </w:pPr>
            <w:r>
              <w:rPr>
                <w:spacing w:val="-3"/>
              </w:rPr>
              <w:t>乐山市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08" w:lineRule="auto"/>
              <w:ind w:left="367"/>
            </w:pPr>
            <w:r>
              <w:rPr>
                <w:spacing w:val="-3"/>
              </w:rPr>
              <w:t>大渡河宜坪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08" w:lineRule="auto"/>
              <w:ind w:left="553"/>
            </w:pPr>
            <w:r>
              <w:rPr>
                <w:spacing w:val="-4"/>
              </w:rPr>
              <w:t>大渡河</w:t>
            </w:r>
          </w:p>
        </w:tc>
        <w:tc>
          <w:tcPr>
            <w:tcW w:w="1614" w:type="dxa"/>
            <w:vAlign w:val="top"/>
          </w:tcPr>
          <w:p>
            <w:pPr>
              <w:spacing w:before="76" w:line="208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6" w:line="208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1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6" w:line="184" w:lineRule="auto"/>
              <w:ind w:left="5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10" w:lineRule="auto"/>
              <w:ind w:left="436"/>
            </w:pPr>
            <w:r>
              <w:rPr>
                <w:spacing w:val="-4"/>
              </w:rPr>
              <w:t>大渡河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10" w:lineRule="auto"/>
              <w:ind w:left="434"/>
            </w:pPr>
            <w:r>
              <w:rPr>
                <w:spacing w:val="-2"/>
              </w:rPr>
              <w:t>雅安市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10" w:lineRule="auto"/>
              <w:ind w:left="51"/>
            </w:pPr>
            <w:r>
              <w:rPr>
                <w:spacing w:val="-2"/>
              </w:rPr>
              <w:t>石棉丰乐乡三星村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10" w:lineRule="auto"/>
              <w:ind w:left="553"/>
            </w:pPr>
            <w:r>
              <w:rPr>
                <w:spacing w:val="-4"/>
              </w:rPr>
              <w:t>大渡河</w:t>
            </w:r>
          </w:p>
        </w:tc>
        <w:tc>
          <w:tcPr>
            <w:tcW w:w="1614" w:type="dxa"/>
            <w:vAlign w:val="top"/>
          </w:tcPr>
          <w:p>
            <w:pPr>
              <w:spacing w:before="76" w:line="210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6" w:line="210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08" w:lineRule="auto"/>
              <w:ind w:left="436"/>
            </w:pPr>
            <w:r>
              <w:rPr>
                <w:spacing w:val="-4"/>
              </w:rPr>
              <w:t>大渡河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08" w:lineRule="auto"/>
              <w:ind w:left="434"/>
            </w:pPr>
            <w:r>
              <w:rPr>
                <w:spacing w:val="-2"/>
              </w:rPr>
              <w:t>雅安市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08" w:lineRule="auto"/>
              <w:ind w:left="682"/>
            </w:pPr>
            <w:r>
              <w:rPr>
                <w:spacing w:val="-4"/>
              </w:rPr>
              <w:t>青富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08" w:lineRule="auto"/>
              <w:ind w:left="545"/>
            </w:pPr>
            <w:r>
              <w:rPr>
                <w:spacing w:val="-2"/>
              </w:rPr>
              <w:t>瀑布沟</w:t>
            </w:r>
          </w:p>
        </w:tc>
        <w:tc>
          <w:tcPr>
            <w:tcW w:w="1614" w:type="dxa"/>
            <w:vAlign w:val="top"/>
          </w:tcPr>
          <w:p>
            <w:pPr>
              <w:spacing w:before="76" w:line="208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6" w:line="208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1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6" w:line="210" w:lineRule="auto"/>
              <w:ind w:left="436"/>
            </w:pPr>
            <w:r>
              <w:rPr>
                <w:spacing w:val="-4"/>
              </w:rPr>
              <w:t>嘉陵江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6" w:line="210" w:lineRule="auto"/>
              <w:ind w:left="444"/>
            </w:pPr>
            <w:r>
              <w:rPr>
                <w:spacing w:val="-4"/>
              </w:rPr>
              <w:t>南充市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6" w:line="210" w:lineRule="auto"/>
              <w:ind w:left="46"/>
            </w:pPr>
            <w:r>
              <w:rPr>
                <w:spacing w:val="-1"/>
              </w:rPr>
              <w:t>彩虹桥（拉拉渡）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6" w:line="210" w:lineRule="auto"/>
              <w:ind w:left="553"/>
            </w:pPr>
            <w:r>
              <w:rPr>
                <w:spacing w:val="-4"/>
              </w:rPr>
              <w:t>西充河</w:t>
            </w:r>
          </w:p>
        </w:tc>
        <w:tc>
          <w:tcPr>
            <w:tcW w:w="1614" w:type="dxa"/>
            <w:vAlign w:val="top"/>
          </w:tcPr>
          <w:p>
            <w:pPr>
              <w:spacing w:before="76" w:line="210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779" w:type="dxa"/>
            <w:vAlign w:val="top"/>
          </w:tcPr>
          <w:p>
            <w:pPr>
              <w:spacing w:before="76" w:line="210" w:lineRule="auto"/>
              <w:ind w:left="7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553" w:type="dxa"/>
            <w:vMerge w:val="continue"/>
            <w:tcBorders>
              <w:top w:val="nil"/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186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76" w:line="209" w:lineRule="auto"/>
              <w:ind w:left="542"/>
            </w:pPr>
            <w:r>
              <w:rPr>
                <w:spacing w:val="-4"/>
              </w:rPr>
              <w:t>涪江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76" w:line="209" w:lineRule="auto"/>
              <w:ind w:left="439"/>
            </w:pPr>
            <w:r>
              <w:rPr>
                <w:spacing w:val="-3"/>
              </w:rPr>
              <w:t>绵阳市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76" w:line="209" w:lineRule="auto"/>
              <w:ind w:left="363"/>
            </w:pPr>
            <w:r>
              <w:rPr>
                <w:spacing w:val="-2"/>
              </w:rPr>
              <w:t>安州区界牌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76" w:line="209" w:lineRule="auto"/>
              <w:ind w:left="549"/>
            </w:pPr>
            <w:r>
              <w:rPr>
                <w:spacing w:val="-3"/>
              </w:rPr>
              <w:t>安昌河</w:t>
            </w:r>
          </w:p>
        </w:tc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09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09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53" w:type="dxa"/>
            <w:vMerge w:val="restart"/>
            <w:tcBorders>
              <w:top w:val="single" w:color="FFFFFF" w:sz="4" w:space="0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spacing w:before="115" w:line="180" w:lineRule="auto"/>
              <w:ind w:left="300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133" w:type="dxa"/>
            <w:vMerge w:val="restart"/>
            <w:tcBorders>
              <w:top w:val="single" w:color="FFFFFF" w:sz="4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4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542"/>
            </w:pPr>
            <w:r>
              <w:rPr>
                <w:spacing w:val="-4"/>
              </w:rPr>
              <w:t>涪江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39"/>
            </w:pPr>
            <w:r>
              <w:rPr>
                <w:spacing w:val="-3"/>
              </w:rPr>
              <w:t>绵阳市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572"/>
            </w:pPr>
            <w:r>
              <w:rPr>
                <w:spacing w:val="-2"/>
              </w:rPr>
              <w:t>平通镇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547"/>
            </w:pPr>
            <w:r>
              <w:rPr>
                <w:spacing w:val="-2"/>
              </w:rPr>
              <w:t>平通河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42"/>
            </w:pPr>
            <w:r>
              <w:rPr>
                <w:spacing w:val="-4"/>
              </w:rPr>
              <w:t>涪江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39"/>
            </w:pPr>
            <w:r>
              <w:rPr>
                <w:spacing w:val="-3"/>
              </w:rPr>
              <w:t>绵阳市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74"/>
            </w:pPr>
            <w:r>
              <w:rPr>
                <w:spacing w:val="-3"/>
              </w:rPr>
              <w:t>垢家渡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654"/>
            </w:pPr>
            <w:r>
              <w:rPr>
                <w:spacing w:val="-3"/>
              </w:rPr>
              <w:t>梓江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3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4" w:line="186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4" w:line="211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4" w:line="211" w:lineRule="auto"/>
              <w:ind w:left="433"/>
            </w:pPr>
            <w:r>
              <w:rPr>
                <w:spacing w:val="-2"/>
              </w:rPr>
              <w:t>达州市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4" w:line="211" w:lineRule="auto"/>
              <w:ind w:left="73"/>
            </w:pPr>
            <w:r>
              <w:rPr>
                <w:spacing w:val="-5"/>
              </w:rPr>
              <w:t>白鹤山（水井湾）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4" w:line="211" w:lineRule="auto"/>
              <w:ind w:left="658"/>
            </w:pPr>
            <w:r>
              <w:rPr>
                <w:spacing w:val="-4"/>
              </w:rPr>
              <w:t>州河</w:t>
            </w:r>
          </w:p>
        </w:tc>
        <w:tc>
          <w:tcPr>
            <w:tcW w:w="1614" w:type="dxa"/>
            <w:vAlign w:val="top"/>
          </w:tcPr>
          <w:p>
            <w:pPr>
              <w:spacing w:before="74" w:line="211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779" w:type="dxa"/>
            <w:vAlign w:val="top"/>
          </w:tcPr>
          <w:p>
            <w:pPr>
              <w:spacing w:before="74" w:line="211" w:lineRule="auto"/>
              <w:ind w:left="8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53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87" w:lineRule="auto"/>
              <w:ind w:left="4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pStyle w:val="9"/>
              <w:spacing w:before="75" w:line="209" w:lineRule="auto"/>
              <w:ind w:left="535"/>
            </w:pPr>
            <w:r>
              <w:rPr>
                <w:spacing w:val="-3"/>
              </w:rPr>
              <w:t>渠江</w:t>
            </w:r>
          </w:p>
        </w:tc>
        <w:tc>
          <w:tcPr>
            <w:tcW w:w="1499" w:type="dxa"/>
            <w:vAlign w:val="top"/>
          </w:tcPr>
          <w:p>
            <w:pPr>
              <w:pStyle w:val="9"/>
              <w:spacing w:before="75" w:line="209" w:lineRule="auto"/>
              <w:ind w:left="444"/>
            </w:pPr>
            <w:r>
              <w:rPr>
                <w:spacing w:val="-4"/>
              </w:rPr>
              <w:t>南充市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75" w:line="209" w:lineRule="auto"/>
              <w:ind w:left="575"/>
            </w:pPr>
            <w:r>
              <w:rPr>
                <w:spacing w:val="-3"/>
              </w:rPr>
              <w:t>开源村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75" w:line="209" w:lineRule="auto"/>
              <w:ind w:left="544"/>
            </w:pPr>
            <w:r>
              <w:rPr>
                <w:spacing w:val="-2"/>
              </w:rPr>
              <w:t>流江河</w:t>
            </w:r>
          </w:p>
        </w:tc>
        <w:tc>
          <w:tcPr>
            <w:tcW w:w="1614" w:type="dxa"/>
            <w:vAlign w:val="top"/>
          </w:tcPr>
          <w:p>
            <w:pPr>
              <w:spacing w:before="75" w:line="209" w:lineRule="auto"/>
              <w:ind w:left="7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779" w:type="dxa"/>
            <w:vAlign w:val="top"/>
          </w:tcPr>
          <w:p>
            <w:pPr>
              <w:spacing w:before="75" w:line="209" w:lineRule="auto"/>
              <w:ind w:left="7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694" w:type="dxa"/>
            <w:vAlign w:val="top"/>
          </w:tcPr>
          <w:p>
            <w:pPr>
              <w:spacing w:before="201" w:line="100" w:lineRule="exact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53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" w:type="dxa"/>
            <w:vMerge w:val="continue"/>
            <w:tcBorders>
              <w:top w:val="nil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5" w:type="dxa"/>
            <w:gridSpan w:val="9"/>
            <w:tcBorders>
              <w:left w:val="single" w:color="FFFFFF" w:sz="6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6839" w:h="11907"/>
          <w:pgMar w:top="1012" w:right="2076" w:bottom="1325" w:left="680" w:header="0" w:footer="131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7" w:lineRule="auto"/>
        <w:ind w:left="627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252095</wp:posOffset>
                </wp:positionV>
                <wp:extent cx="643255" cy="253365"/>
                <wp:effectExtent l="194945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2367" y="252314"/>
                          <a:ext cx="643255" cy="2533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8.05pt;margin-top:19.85pt;height:19.95pt;width:50.65pt;rotation:5898240f;z-index:251665408;mso-width-relative:page;mso-height-relative:page;" filled="f" stroked="f" coordsize="21600,21600" o:gfxdata="UEsFBgAAAAAAAAAAAAAAAAAAAAAAAFBLAwQKAAAAAACHTuJAAAAAAAAAAAAAAAAABAAAAGRycy9Q&#10;SwMEFAAAAAgAh07iQE25ifLYAAAACAEAAA8AAABkcnMvZG93bnJldi54bWxNj8FOwzAQRO9I/IO1&#10;SNxaO0GkbcimByokDlCpAXHexksSEdtR7DTh7zEnOK7maeZtsV9MLy48+s5ZhGStQLCtne5sg/D+&#10;9rTagvCBrKbeWUb4Zg/78vqqoFy72Z74UoVGxBLrc0JoQxhyKX3dsiG/dgPbmH260VCI59hIPdIc&#10;y00vU6UyaaizcaGlgR9brr+qySBUx2pSc5P49PT68kHPy+HI2QHx9iZRDyACL+EPhl/9qA5ldDq7&#10;yWoveoRVkiURRbjbbUBEYHufgjgjbHYZyLKQ/x8ofwBQSwMEFAAAAAgAh07iQNm704Q3AgAAYwQA&#10;AA4AAABkcnMvZTJvRG9jLnhtbK1UTY/bIBC9V+p/QNw3zndXUZxVulGqSqvuStmqZ4IhRgKGAomd&#10;/voO2E5XbU9VfUDDzPCYefPw+qE1mlyEDwpsSSejMSXCcqiUPZX06+v+7p6SEJmtmAYrSnoVgT5s&#10;3r9bN24lplCDroQnCGLDqnElrWN0q6IIvBaGhRE4YTEowRsWcetPReVZg+hGF9PxeFk04CvngYsQ&#10;0LvrgnST8aUUPD5LGUQkuqRYW8yrz+sxrcVmzVYnz1yteF8G+4cqDFMWL71B7Vhk5OzVH1BGcQ8B&#10;ZBxxMAVIqbjIPWA3k/Fv3Rxq5kTuBckJ7kZT+H+w/MvlxRNVlRQHZZnBEb2KNn6EltwnchoXVphz&#10;cJgVW3SXNPqzGEIB/antVnpDPCC9i/k4fZkMbI/ggbvJeDpbfqDkWtLpYjqbzDva8R7CMb6cz6aL&#10;BSU8x2ez5SLFiw41oTsf4icBhiSjpB6nmvHZ5SnELnVISekW9krrPFltSZOHzRmKS2rWHXyTkQ7u&#10;WKjJhaFEAmhVddUZFVGZWpleJliPtlhWYqRrO1mxPbY9TUeorshSZgGlFhzfKwR/YiG+MI+qQie+&#10;lPiMi9SAdUFvUVKD//E3f8rHYWOUkgZVihV+PzMvKNGfLcogSXow/GAcB8OezSNgV5NcTTbxgI96&#10;MKUH8w0f0DbdIpkOCMwsx/twzIP5GHHXB/EhcrHd3vYoYsfikz043gujG8D2HEGqPJvEUkdNTx4q&#10;OU+3f3Xpqbzd56xf/4bN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25ifLYAAAACAEAAA8AAAAA&#10;AAAAAQAgAAAAOAAAAGRycy9kb3ducmV2LnhtbFBLAQIUABQAAAAIAIdO4kDZu9OENwIAAGMEAAAO&#10;AAAAAAAAAAEAIAAAAD0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2" w:line="182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-125095</wp:posOffset>
                </wp:positionV>
                <wp:extent cx="441325" cy="1111250"/>
                <wp:effectExtent l="4445" t="4445" r="11430" b="825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1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0">
                              <a:moveTo>
                                <a:pt x="0" y="0"/>
                              </a:moveTo>
                              <a:lnTo>
                                <a:pt x="0" y="1750"/>
                              </a:lnTo>
                              <a:lnTo>
                                <a:pt x="694" y="1750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9.85pt;height:87.5pt;width:34.75pt;z-index:-251652096;mso-width-relative:page;mso-height-relative:page;" filled="f" stroked="t" coordsize="695,1750" o:gfxdata="UEsFBgAAAAAAAAAAAAAAAAAAAAAAAFBLAwQKAAAAAACHTuJAAAAAAAAAAAAAAAAABAAAAGRycy9Q&#10;SwMEFAAAAAgAh07iQPpKKxHYAAAABwEAAA8AAABkcnMvZG93bnJldi54bWxNj8FOwzAQRO9I/IO1&#10;SFxQ64Q2gYY4PVT0gITUUsrdjZc4Il5HsZOWv2c5wXE0o5k35friOjHhEFpPCtJ5AgKp9qalRsHx&#10;fTt7BBGiJqM7T6jgGwOsq+urUhfGn+kNp0NsBJdQKLQCG2NfSBlqi06Hue+R2Pv0g9OR5dBIM+gz&#10;l7tO3idJLp1uiRes7nFjsf46jE7B4tWOL/vtdLdzz0PYH/PlR9gslbq9SZMnEBEv8S8Mv/iMDhUz&#10;nfxIJohOAR+JCmbp6gEE2/kqA3HiWJYtQFal/M9f/QBQSwMEFAAAAAgAh07iQGEpd/85AgAAyQQA&#10;AA4AAABkcnMvZTJvRG9jLnhtbK1UzW4TMRC+I/EOlu9kk5AUEmXTAyFcEFRqeYCJ7d215D/Zzt+d&#10;O3eOiJdAVXkaingMxk52U1oJVYg9eMeez9/MfPZ4dr7TimyED9Kakg56fUqEYZZLU5f0w9Xy2UtK&#10;QgTDQVkjSroXgZ7Pnz6Zbd1UDG1jFReeIIkJ060raROjmxZFYI3QEHrWCYPOynoNEae+LriHLbJr&#10;VQz7/bNiaz133jIRAq4uDk46z/xVJVh8X1VBRKJKirnFPPo8rtJYzGcwrT24RrJjGvAPWWiQBoN2&#10;VAuIQNZePqDSknkbbBV7zOrCVpVkIteA1Qz696q5bMCJXAuKE1wnU/h/tOzd5sITyUs6psSAxiP6&#10;cX398+On26+ff33/dnvzhYyTSFsXpoi9dBf+OAtopop3ldfpj7WQXRZ23wkrdpEwXByNBs+HGICh&#10;a4DfcJyVL0672TrEN8JmJti8DfFwMLy1oGkttjOt6SCm5RQ9mWRb0rMJhmkwygsMkRzabsSVzZB4&#10;Lz8Mf/Iq8xCVSTARBLbu9u8y2dlkREmqKUV7DPDvKLygrXZdSDRSbTmJrl5cvCuYsUupVFZMmaTC&#10;ZJzVBmyoSkFE4bXDIw6mzpoEqyRPW5IswderV8qTDWCLLPN3LOUPmPMhLiA0B1x2JRhKKCN2sJK6&#10;O/VGAH9tOIl7h9fJYN/TlJQWnBIl8JlIVt4bQarHILMaKEG6hYd7l6yV5Xu8vGvnZd1gZ0e/Fjn1&#10;5MR+yZodezs15N15Jju9Q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+korEdgAAAAHAQAADwAA&#10;AAAAAAABACAAAAA4AAAAZHJzL2Rvd25yZXYueG1sUEsBAhQAFAAAAAgAh07iQGEpd/85AgAAyQQA&#10;AA4AAAAAAAAAAQAgAAAAPQEAAGRycy9lMm9Eb2MueG1sUEsFBgAAAAAGAAYAWQEAAOgFAAAAAA==&#10;" path="m0,0l0,1750,694,1750,694,0,0,0e">
                <v:fill on="f" focussize="0,0"/>
                <v:stroke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421" w:line="185" w:lineRule="auto"/>
        <w:ind w:left="1905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4</w:t>
      </w:r>
      <w:r>
        <w:rPr>
          <w:rFonts w:ascii="Microsoft YaHei" w:hAnsi="Microsoft YaHei" w:eastAsia="Microsoft YaHei" w:cs="Microsoft YaHei"/>
          <w:spacing w:val="4"/>
          <w:sz w:val="43"/>
          <w:szCs w:val="43"/>
        </w:rPr>
        <w:t>月国、省考核断面水质同比下降情况统计表</w:t>
      </w:r>
    </w:p>
    <w:p>
      <w:pPr>
        <w:spacing w:line="222" w:lineRule="exact"/>
      </w:pPr>
    </w:p>
    <w:tbl>
      <w:tblPr>
        <w:tblStyle w:val="8"/>
        <w:tblW w:w="13681" w:type="dxa"/>
        <w:tblInd w:w="5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760"/>
        <w:gridCol w:w="1468"/>
        <w:gridCol w:w="1051"/>
        <w:gridCol w:w="2198"/>
        <w:gridCol w:w="1756"/>
        <w:gridCol w:w="1140"/>
        <w:gridCol w:w="1144"/>
        <w:gridCol w:w="1836"/>
        <w:gridCol w:w="1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3" w:type="dxa"/>
            <w:vAlign w:val="top"/>
          </w:tcPr>
          <w:p>
            <w:pPr>
              <w:spacing w:before="239" w:line="285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76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7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05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219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9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5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44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40" w:type="dxa"/>
            <w:vAlign w:val="top"/>
          </w:tcPr>
          <w:p>
            <w:pPr>
              <w:spacing w:before="68" w:line="221" w:lineRule="auto"/>
              <w:ind w:left="22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2024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89" w:line="220" w:lineRule="auto"/>
              <w:ind w:left="4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1—4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90" w:line="21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144" w:type="dxa"/>
            <w:vAlign w:val="top"/>
          </w:tcPr>
          <w:p>
            <w:pPr>
              <w:spacing w:before="68" w:line="221" w:lineRule="auto"/>
              <w:ind w:left="23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2025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89" w:line="220" w:lineRule="auto"/>
              <w:ind w:left="4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1—4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90" w:line="219" w:lineRule="auto"/>
              <w:ind w:left="37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8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9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61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49" w:lineRule="auto"/>
              <w:ind w:left="162" w:right="141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760" w:type="dxa"/>
            <w:vAlign w:val="top"/>
          </w:tcPr>
          <w:p>
            <w:pPr>
              <w:spacing w:before="98" w:line="187" w:lineRule="auto"/>
              <w:ind w:left="3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9" w:line="206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9" w:line="206" w:lineRule="auto"/>
              <w:ind w:left="209"/>
            </w:pPr>
            <w:r>
              <w:rPr>
                <w:spacing w:val="-1"/>
              </w:rPr>
              <w:t>德阳市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9" w:line="206" w:lineRule="auto"/>
              <w:ind w:left="793"/>
            </w:pPr>
            <w:r>
              <w:rPr>
                <w:spacing w:val="-3"/>
              </w:rPr>
              <w:t>红岩寺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9" w:line="206" w:lineRule="auto"/>
              <w:ind w:left="574"/>
            </w:pPr>
            <w:r>
              <w:rPr>
                <w:spacing w:val="-3"/>
              </w:rPr>
              <w:t>绵远河</w:t>
            </w:r>
          </w:p>
        </w:tc>
        <w:tc>
          <w:tcPr>
            <w:tcW w:w="1140" w:type="dxa"/>
            <w:vAlign w:val="top"/>
          </w:tcPr>
          <w:p>
            <w:pPr>
              <w:spacing w:before="59" w:line="206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9" w:line="206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5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5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98" w:line="187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9" w:line="206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9" w:line="206" w:lineRule="auto"/>
              <w:ind w:left="218"/>
            </w:pPr>
            <w:r>
              <w:rPr>
                <w:spacing w:val="-3"/>
              </w:rPr>
              <w:t>成都市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9" w:line="206" w:lineRule="auto"/>
              <w:ind w:left="896"/>
            </w:pPr>
            <w:r>
              <w:rPr>
                <w:spacing w:val="-3"/>
              </w:rPr>
              <w:t>宏缘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9" w:line="206" w:lineRule="auto"/>
              <w:ind w:left="686"/>
            </w:pPr>
            <w:r>
              <w:rPr>
                <w:spacing w:val="-5"/>
              </w:rPr>
              <w:t>沱江</w:t>
            </w:r>
          </w:p>
        </w:tc>
        <w:tc>
          <w:tcPr>
            <w:tcW w:w="1140" w:type="dxa"/>
            <w:vAlign w:val="top"/>
          </w:tcPr>
          <w:p>
            <w:pPr>
              <w:spacing w:before="59" w:line="206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59" w:line="206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86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6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250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211" w:line="227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211" w:line="219" w:lineRule="auto"/>
              <w:ind w:left="243"/>
            </w:pPr>
            <w:r>
              <w:rPr>
                <w:spacing w:val="-8"/>
              </w:rPr>
              <w:t>内江市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211" w:line="220" w:lineRule="auto"/>
              <w:ind w:left="790"/>
            </w:pPr>
            <w:r>
              <w:rPr>
                <w:spacing w:val="-2"/>
              </w:rPr>
              <w:t>九曲河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211" w:line="220" w:lineRule="auto"/>
              <w:ind w:left="582"/>
            </w:pPr>
            <w:r>
              <w:rPr>
                <w:spacing w:val="-5"/>
              </w:rPr>
              <w:t>隆昌河</w:t>
            </w:r>
          </w:p>
        </w:tc>
        <w:tc>
          <w:tcPr>
            <w:tcW w:w="1140" w:type="dxa"/>
            <w:vAlign w:val="top"/>
          </w:tcPr>
          <w:p>
            <w:pPr>
              <w:spacing w:before="212" w:line="236" w:lineRule="auto"/>
              <w:ind w:left="4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144" w:type="dxa"/>
            <w:vAlign w:val="top"/>
          </w:tcPr>
          <w:p>
            <w:pPr>
              <w:spacing w:before="212" w:line="236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836" w:type="dxa"/>
            <w:vAlign w:val="top"/>
          </w:tcPr>
          <w:p>
            <w:pPr>
              <w:pStyle w:val="9"/>
              <w:spacing w:before="61" w:line="234" w:lineRule="auto"/>
              <w:ind w:left="368" w:right="161" w:hanging="185"/>
            </w:pPr>
            <w:r>
              <w:rPr>
                <w:spacing w:val="-4"/>
              </w:rPr>
              <w:t>氟化物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1.07mg/L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0.07 </w:t>
            </w:r>
            <w:r>
              <w:rPr>
                <w:spacing w:val="-1"/>
              </w:rPr>
              <w:t>倍</w:t>
            </w:r>
          </w:p>
        </w:tc>
        <w:tc>
          <w:tcPr>
            <w:tcW w:w="16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7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9" w:lineRule="auto"/>
              <w:ind w:left="243"/>
            </w:pPr>
            <w:r>
              <w:rPr>
                <w:spacing w:val="-8"/>
              </w:rPr>
              <w:t>内江市</w:t>
            </w:r>
          </w:p>
        </w:tc>
        <w:tc>
          <w:tcPr>
            <w:tcW w:w="21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20" w:lineRule="auto"/>
              <w:ind w:left="790"/>
            </w:pPr>
            <w:r>
              <w:rPr>
                <w:spacing w:val="-2"/>
              </w:rPr>
              <w:t>李家碥</w:t>
            </w:r>
          </w:p>
        </w:tc>
        <w:tc>
          <w:tcPr>
            <w:tcW w:w="175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9" w:lineRule="auto"/>
              <w:ind w:left="473"/>
            </w:pPr>
            <w:r>
              <w:rPr>
                <w:spacing w:val="-4"/>
              </w:rPr>
              <w:t>大清流河</w:t>
            </w:r>
          </w:p>
        </w:tc>
        <w:tc>
          <w:tcPr>
            <w:tcW w:w="11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4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1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836" w:type="dxa"/>
            <w:vAlign w:val="top"/>
          </w:tcPr>
          <w:p>
            <w:pPr>
              <w:pStyle w:val="9"/>
              <w:spacing w:before="61" w:line="219" w:lineRule="auto"/>
              <w:ind w:left="406"/>
            </w:pPr>
            <w:r>
              <w:rPr>
                <w:spacing w:val="-3"/>
              </w:rPr>
              <w:t>化学需氧量</w:t>
            </w:r>
          </w:p>
          <w:p>
            <w:pPr>
              <w:spacing w:before="85" w:line="191" w:lineRule="auto"/>
              <w:ind w:left="5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22.5mg/L</w:t>
            </w:r>
          </w:p>
          <w:p>
            <w:pPr>
              <w:pStyle w:val="9"/>
              <w:spacing w:before="73" w:line="204" w:lineRule="auto"/>
              <w:ind w:left="369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0.12 </w:t>
            </w:r>
            <w:r>
              <w:rPr>
                <w:spacing w:val="-1"/>
              </w:rPr>
              <w:t>倍</w:t>
            </w:r>
          </w:p>
        </w:tc>
        <w:tc>
          <w:tcPr>
            <w:tcW w:w="161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39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6" w:line="184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4" w:line="204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4" w:line="204" w:lineRule="auto"/>
              <w:ind w:left="209"/>
            </w:pPr>
            <w:r>
              <w:rPr>
                <w:spacing w:val="-1"/>
              </w:rPr>
              <w:t>德阳市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4" w:line="204" w:lineRule="auto"/>
              <w:ind w:left="903"/>
            </w:pPr>
            <w:r>
              <w:rPr>
                <w:spacing w:val="-4"/>
              </w:rPr>
              <w:t>清平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4" w:line="204" w:lineRule="auto"/>
              <w:ind w:left="574"/>
            </w:pPr>
            <w:r>
              <w:rPr>
                <w:spacing w:val="-3"/>
              </w:rPr>
              <w:t>绵远河</w:t>
            </w:r>
          </w:p>
        </w:tc>
        <w:tc>
          <w:tcPr>
            <w:tcW w:w="1140" w:type="dxa"/>
            <w:vAlign w:val="top"/>
          </w:tcPr>
          <w:p>
            <w:pPr>
              <w:spacing w:before="64" w:line="20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4" w:line="20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90" w:line="101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90" w:line="101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0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1" w:line="204" w:lineRule="auto"/>
              <w:ind w:left="536"/>
            </w:pPr>
            <w:r>
              <w:rPr>
                <w:spacing w:val="-4"/>
              </w:rPr>
              <w:t>岷江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1" w:line="204" w:lineRule="auto"/>
              <w:ind w:left="243"/>
            </w:pPr>
            <w:r>
              <w:rPr>
                <w:spacing w:val="-8"/>
              </w:rPr>
              <w:t>内江市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1" w:line="204" w:lineRule="auto"/>
              <w:ind w:left="787"/>
            </w:pPr>
            <w:r>
              <w:rPr>
                <w:spacing w:val="-1"/>
              </w:rPr>
              <w:t>越溪镇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1" w:line="204" w:lineRule="auto"/>
              <w:ind w:left="566"/>
            </w:pPr>
            <w:r>
              <w:rPr>
                <w:spacing w:val="-1"/>
              </w:rPr>
              <w:t>越溪河</w:t>
            </w:r>
          </w:p>
        </w:tc>
        <w:tc>
          <w:tcPr>
            <w:tcW w:w="1140" w:type="dxa"/>
            <w:vAlign w:val="top"/>
          </w:tcPr>
          <w:p>
            <w:pPr>
              <w:spacing w:before="61" w:line="20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1" w:line="20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8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8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4" w:line="184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2" w:line="204" w:lineRule="auto"/>
              <w:ind w:left="423"/>
            </w:pPr>
            <w:r>
              <w:rPr>
                <w:spacing w:val="-2"/>
              </w:rPr>
              <w:t>雅砻江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2" w:line="204" w:lineRule="auto"/>
              <w:ind w:left="222"/>
            </w:pPr>
            <w:r>
              <w:rPr>
                <w:spacing w:val="-4"/>
              </w:rPr>
              <w:t>甘孜州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2" w:line="204" w:lineRule="auto"/>
              <w:ind w:left="267"/>
            </w:pPr>
            <w:r>
              <w:rPr>
                <w:spacing w:val="-2"/>
              </w:rPr>
              <w:t>雄坝乡无量河大桥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2" w:line="204" w:lineRule="auto"/>
              <w:ind w:left="47"/>
            </w:pPr>
            <w:r>
              <w:rPr>
                <w:spacing w:val="-1"/>
              </w:rPr>
              <w:t>理塘河（无量河）</w:t>
            </w:r>
          </w:p>
        </w:tc>
        <w:tc>
          <w:tcPr>
            <w:tcW w:w="1140" w:type="dxa"/>
            <w:vAlign w:val="top"/>
          </w:tcPr>
          <w:p>
            <w:pPr>
              <w:spacing w:before="62" w:line="20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2" w:line="20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0" w:line="187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1" w:line="204" w:lineRule="auto"/>
              <w:ind w:left="426"/>
            </w:pPr>
            <w:r>
              <w:rPr>
                <w:spacing w:val="-3"/>
              </w:rPr>
              <w:t>安宁河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1" w:line="204" w:lineRule="auto"/>
              <w:ind w:left="216"/>
            </w:pPr>
            <w:r>
              <w:rPr>
                <w:spacing w:val="-2"/>
              </w:rPr>
              <w:t>凉山州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1" w:line="204" w:lineRule="auto"/>
              <w:ind w:left="689"/>
            </w:pPr>
            <w:r>
              <w:rPr>
                <w:spacing w:val="-3"/>
              </w:rPr>
              <w:t>昔街大桥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1" w:line="204" w:lineRule="auto"/>
              <w:ind w:left="572"/>
            </w:pPr>
            <w:r>
              <w:rPr>
                <w:spacing w:val="-3"/>
              </w:rPr>
              <w:t>安宁河</w:t>
            </w:r>
          </w:p>
        </w:tc>
        <w:tc>
          <w:tcPr>
            <w:tcW w:w="1140" w:type="dxa"/>
            <w:vAlign w:val="top"/>
          </w:tcPr>
          <w:p>
            <w:pPr>
              <w:spacing w:before="61" w:line="20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1" w:line="20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8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8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252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214" w:line="222" w:lineRule="auto"/>
              <w:ind w:left="529"/>
            </w:pPr>
            <w:r>
              <w:rPr>
                <w:spacing w:val="-3"/>
              </w:rPr>
              <w:t>长江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3" w:line="233" w:lineRule="auto"/>
              <w:ind w:left="315" w:right="12" w:hanging="285"/>
            </w:pPr>
            <w:r>
              <w:rPr>
                <w:spacing w:val="-10"/>
              </w:rPr>
              <w:t>甘孜州、昌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都市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214" w:line="219" w:lineRule="auto"/>
              <w:ind w:left="475"/>
            </w:pPr>
            <w:r>
              <w:rPr>
                <w:spacing w:val="-2"/>
              </w:rPr>
              <w:t>金沙江岗托桥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213" w:line="221" w:lineRule="auto"/>
              <w:ind w:left="569"/>
            </w:pPr>
            <w:r>
              <w:rPr>
                <w:spacing w:val="-2"/>
              </w:rPr>
              <w:t>金沙江</w:t>
            </w:r>
          </w:p>
        </w:tc>
        <w:tc>
          <w:tcPr>
            <w:tcW w:w="1140" w:type="dxa"/>
            <w:vAlign w:val="top"/>
          </w:tcPr>
          <w:p>
            <w:pPr>
              <w:spacing w:before="213" w:line="236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214" w:line="236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0" w:line="101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0" w:line="101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2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4" w:line="203" w:lineRule="auto"/>
              <w:ind w:left="529"/>
            </w:pPr>
            <w:r>
              <w:rPr>
                <w:spacing w:val="-3"/>
              </w:rPr>
              <w:t>长江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4" w:line="203" w:lineRule="auto"/>
              <w:ind w:left="222"/>
            </w:pPr>
            <w:r>
              <w:rPr>
                <w:spacing w:val="-4"/>
              </w:rPr>
              <w:t>甘孜州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4" w:line="203" w:lineRule="auto"/>
              <w:ind w:left="577"/>
            </w:pPr>
            <w:r>
              <w:rPr>
                <w:spacing w:val="-1"/>
              </w:rPr>
              <w:t>香格里拉镇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4" w:line="203" w:lineRule="auto"/>
              <w:ind w:left="566"/>
            </w:pPr>
            <w:r>
              <w:rPr>
                <w:spacing w:val="-1"/>
              </w:rPr>
              <w:t>水洛河</w:t>
            </w:r>
          </w:p>
        </w:tc>
        <w:tc>
          <w:tcPr>
            <w:tcW w:w="1140" w:type="dxa"/>
            <w:vAlign w:val="top"/>
          </w:tcPr>
          <w:p>
            <w:pPr>
              <w:spacing w:before="64" w:line="20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4" w:line="20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9" w:line="101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9" w:line="101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4" w:line="187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6" w:line="203" w:lineRule="auto"/>
              <w:ind w:left="430"/>
            </w:pPr>
            <w:r>
              <w:rPr>
                <w:spacing w:val="-4"/>
              </w:rPr>
              <w:t>大渡河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6" w:line="203" w:lineRule="auto"/>
              <w:ind w:left="229"/>
            </w:pPr>
            <w:r>
              <w:rPr>
                <w:spacing w:val="-5"/>
              </w:rPr>
              <w:t>阿坝州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6" w:line="203" w:lineRule="auto"/>
              <w:ind w:left="799"/>
            </w:pPr>
            <w:r>
              <w:rPr>
                <w:spacing w:val="-4"/>
              </w:rPr>
              <w:t>蒲西乡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6" w:line="203" w:lineRule="auto"/>
              <w:ind w:left="469"/>
            </w:pPr>
            <w:r>
              <w:rPr>
                <w:spacing w:val="-3"/>
              </w:rPr>
              <w:t>绰斯甲河</w:t>
            </w:r>
          </w:p>
        </w:tc>
        <w:tc>
          <w:tcPr>
            <w:tcW w:w="1140" w:type="dxa"/>
            <w:vAlign w:val="top"/>
          </w:tcPr>
          <w:p>
            <w:pPr>
              <w:spacing w:before="66" w:line="20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6" w:line="20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92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92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2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4" w:line="203" w:lineRule="auto"/>
              <w:ind w:left="430"/>
            </w:pPr>
            <w:r>
              <w:rPr>
                <w:spacing w:val="-4"/>
              </w:rPr>
              <w:t>大渡河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4" w:line="203" w:lineRule="auto"/>
              <w:ind w:left="229"/>
            </w:pPr>
            <w:r>
              <w:rPr>
                <w:spacing w:val="-5"/>
              </w:rPr>
              <w:t>阿坝州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4" w:line="203" w:lineRule="auto"/>
              <w:ind w:left="265"/>
            </w:pPr>
            <w:r>
              <w:rPr>
                <w:spacing w:val="-1"/>
              </w:rPr>
              <w:t>新格乡松矶砂石场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4" w:line="203" w:lineRule="auto"/>
              <w:ind w:left="466"/>
            </w:pPr>
            <w:r>
              <w:rPr>
                <w:spacing w:val="-2"/>
              </w:rPr>
              <w:t>小金川河</w:t>
            </w:r>
          </w:p>
        </w:tc>
        <w:tc>
          <w:tcPr>
            <w:tcW w:w="1140" w:type="dxa"/>
            <w:vAlign w:val="top"/>
          </w:tcPr>
          <w:p>
            <w:pPr>
              <w:spacing w:before="64" w:line="20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4" w:line="20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90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9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1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3" w:line="203" w:lineRule="auto"/>
              <w:ind w:left="537"/>
            </w:pPr>
            <w:r>
              <w:rPr>
                <w:spacing w:val="-4"/>
              </w:rPr>
              <w:t>涪江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3" w:line="203" w:lineRule="auto"/>
              <w:ind w:left="220"/>
            </w:pPr>
            <w:r>
              <w:rPr>
                <w:spacing w:val="-3"/>
              </w:rPr>
              <w:t>绵阳市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3" w:line="203" w:lineRule="auto"/>
              <w:ind w:left="786"/>
            </w:pPr>
            <w:r>
              <w:rPr>
                <w:spacing w:val="-1"/>
              </w:rPr>
              <w:t>楼房沟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3" w:line="203" w:lineRule="auto"/>
              <w:ind w:left="683"/>
            </w:pPr>
            <w:r>
              <w:rPr>
                <w:spacing w:val="-4"/>
              </w:rPr>
              <w:t>涪江</w:t>
            </w:r>
          </w:p>
        </w:tc>
        <w:tc>
          <w:tcPr>
            <w:tcW w:w="1140" w:type="dxa"/>
            <w:vAlign w:val="top"/>
          </w:tcPr>
          <w:p>
            <w:pPr>
              <w:spacing w:before="63" w:line="20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3" w:line="20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253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214" w:line="220" w:lineRule="auto"/>
              <w:ind w:left="537"/>
            </w:pPr>
            <w:r>
              <w:rPr>
                <w:spacing w:val="-4"/>
              </w:rPr>
              <w:t>涪江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215" w:line="218" w:lineRule="auto"/>
              <w:ind w:left="220"/>
            </w:pPr>
            <w:r>
              <w:rPr>
                <w:spacing w:val="-3"/>
              </w:rPr>
              <w:t>绵阳市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214" w:line="220" w:lineRule="auto"/>
              <w:ind w:left="793"/>
            </w:pPr>
            <w:r>
              <w:rPr>
                <w:spacing w:val="-3"/>
              </w:rPr>
              <w:t>鲁班岛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215" w:line="219" w:lineRule="auto"/>
              <w:ind w:left="469"/>
            </w:pPr>
            <w:r>
              <w:rPr>
                <w:spacing w:val="-3"/>
              </w:rPr>
              <w:t>鲁班水库</w:t>
            </w:r>
          </w:p>
        </w:tc>
        <w:tc>
          <w:tcPr>
            <w:tcW w:w="1140" w:type="dxa"/>
            <w:vAlign w:val="top"/>
          </w:tcPr>
          <w:p>
            <w:pPr>
              <w:spacing w:before="215" w:line="236" w:lineRule="auto"/>
              <w:ind w:left="4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144" w:type="dxa"/>
            <w:vAlign w:val="top"/>
          </w:tcPr>
          <w:p>
            <w:pPr>
              <w:spacing w:before="215" w:line="236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836" w:type="dxa"/>
            <w:vAlign w:val="top"/>
          </w:tcPr>
          <w:p>
            <w:pPr>
              <w:pStyle w:val="9"/>
              <w:spacing w:before="64" w:line="235" w:lineRule="auto"/>
              <w:ind w:left="368" w:right="213" w:hanging="130"/>
            </w:pPr>
            <w:r>
              <w:rPr>
                <w:spacing w:val="-3"/>
              </w:rPr>
              <w:t>总磷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0.054mg/L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0.08 </w:t>
            </w:r>
            <w:r>
              <w:rPr>
                <w:spacing w:val="-1"/>
              </w:rPr>
              <w:t>倍</w:t>
            </w:r>
          </w:p>
        </w:tc>
        <w:tc>
          <w:tcPr>
            <w:tcW w:w="16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925" w:bottom="400" w:left="650" w:header="0" w:footer="0" w:gutter="0"/>
          <w:cols w:space="720" w:num="1"/>
        </w:sectPr>
      </w:pPr>
    </w:p>
    <w:p>
      <w:pPr>
        <w:spacing w:before="47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328295</wp:posOffset>
                </wp:positionH>
                <wp:positionV relativeFrom="page">
                  <wp:posOffset>5994400</wp:posOffset>
                </wp:positionV>
                <wp:extent cx="643255" cy="252095"/>
                <wp:effectExtent l="19558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328364" y="5994577"/>
                          <a:ext cx="643255" cy="252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0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25.85pt;margin-top:472pt;height:19.85pt;width:50.65pt;mso-position-horizontal-relative:page;mso-position-vertical-relative:page;rotation:5898240f;z-index:251668480;mso-width-relative:page;mso-height-relative:page;" filled="f" stroked="f" coordsize="21600,21600" o:allowincell="f" o:gfxdata="UEsFBgAAAAAAAAAAAAAAAAAAAAAAAFBLAwQKAAAAAACHTuJAAAAAAAAAAAAAAAAABAAAAGRycy9Q&#10;SwMEFAAAAAgAh07iQENuJajYAAAACgEAAA8AAABkcnMvZG93bnJldi54bWxNj81OwzAQhO9IvIO1&#10;SNyonf4T4vRAhcQBKjUgzm68JBHxOoqdJrw921O57e6MZr/JdpNrxRn70HjSkMwUCKTS24YqDZ8f&#10;Lw9bECEasqb1hBp+McAuv73JTGr9SEc8F7ESHEIhNRrqGLtUylDW6EyY+Q6JtW/fOxN57StpezNy&#10;uGvlXKm1dKYh/lCbDp9rLH+KwWkoDsWgxioJ8+P725d5nfYHXO+1vr9L1BOIiFO8muGCz+iQM9PJ&#10;D2SDaDWskg07NTwul9zpYlgteDjxZbvYgMwz+b9C/gdQSwMEFAAAAAgAh07iQJFBhLM6AgAAZQQA&#10;AA4AAABkcnMvZTJvRG9jLnhtbK1Uy27bMBC8F+g/ELw3sh07DyNy4CZIUSBoAiRFzzRFWgT4Kklb&#10;Sr++Q0pKg7anojoQy93lcHd2qKvr3mhyFCEqZ2s6P5lRIix3jbL7mn59vvtwQUlMzDZMOytq+iIi&#10;vd68f3fV+bVYuNbpRgQCEBvXna9pm5JfV1XkrTAsnjgvLILSBcMStmFfNYF1QDe6WsxmZ1XnQuOD&#10;4yJGeG+HIN0UfCkFTw9SRpGIrilqS2UNZd3ltdpcsfU+MN8qPpbB/qEKw5TFpa9QtywxcgjqDyij&#10;eHDRyXTCnamclIqL0gO6mc9+6+apZV6UXkBO9K80xf8Hy78cHwNRDWYHeiwzmNGz6NNH1xN4QE/n&#10;4xpZTx55qYe/pikcxBSK8OfGexkMCQ4Er5az/BU60CDBgdPFxenZkpIXRC8vl6vz84F4XEQ44mfL&#10;08VqRQlHwmK1mF2ucrwaUDO6DzF9Es6QbNQ0YK4Fnx3vYxpSp5Scbt2d0rrMVlvSlXFzBnlJzYaD&#10;bzLywVsWW3JkEEl0WjVDdUYlaFMrMwoF9WiLsjIjQ9vZSv2uH2naueYFLBUWwGb0/E4B/J7F9MgC&#10;dAUn3kp6wCK1Q11utChpXfjxN3/Ox7gRpaSDTlHh9wMLghL92UIIWdSTESZjNxn2YG4cupqXaoqJ&#10;AyHpyZTBmW94Qtt8i2Q6AphZjvsw5sm8SdiNQTxFLrbb1z1k7Fm6t0+ej8IYBrA9JCdVmU1maaBm&#10;JA9aLtMd311+LG/3JevX32H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NuJajYAAAACgEAAA8A&#10;AAAAAAAAAQAgAAAAOAAAAGRycy9kb3ducmV2LnhtbFBLAQIUABQAAAAIAIdO4kCRQYSzOgIAAGUE&#10;AAAOAAAAAAAAAAEAIAAAAD0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0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5615305</wp:posOffset>
                </wp:positionV>
                <wp:extent cx="9525" cy="1113155"/>
                <wp:effectExtent l="0" t="0" r="9525" b="1079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113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1753">
                              <a:moveTo>
                                <a:pt x="7" y="1744"/>
                              </a:moveTo>
                              <a:lnTo>
                                <a:pt x="7" y="7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FFFFFF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.95pt;margin-top:442.15pt;height:87.65pt;width:0.75pt;mso-position-horizontal-relative:page;mso-position-vertical-relative:page;z-index:-251650048;mso-width-relative:page;mso-height-relative:page;" filled="f" stroked="t" coordsize="15,1753" o:allowincell="f" o:gfxdata="UEsFBgAAAAAAAAAAAAAAAAAAAAAAAFBLAwQKAAAAAACHTuJAAAAAAAAAAAAAAAAABAAAAGRycy9Q&#10;SwMEFAAAAAgAh07iQAf+y73bAAAADAEAAA8AAABkcnMvZG93bnJldi54bWxNj9FKw0AQRd8F/2EZ&#10;wRexmzRNTWM2RQShoAhWP2CbHZPQ3dmQ3bbRr+/0Sd/mMpczZ6r15Kw44hh6TwrSWQICqfGmp1bB&#10;1+fLfQEiRE1GW0+o4AcDrOvrq0qXxp/oA4/b2AqGUCi1gi7GoZQyNB06HWZ+QOLdtx+djhzHVppR&#10;nxjurJwnyVI63RNf6PSAzx02++3BKShs7t9+55Pt08ls9vja3g3vT0rd3qTJI4iIU/wrw0Wf1aFm&#10;p50/kAnCcs7yFVcZViwyEJdG9rAAseMhyVdLkHUl/z9RnwFQSwMEFAAAAAgAh07iQOPAHLAoAgAA&#10;WAQAAA4AAABkcnMvZTJvRG9jLnhtbK1UzY7TMBC+I/EOlu80SbehUDXdA6VcEKy0ywO4tpNY8p9s&#10;N2nv3LlzRLwEWsHTsIjHYOyk7cJeECIHZ+yZfPN945ksL/dKoo47L4yucDHJMeKaGiZ0U+F3N5sn&#10;zzDygWhGpNG8wgfu8eXq8aNlbxd8alojGXcIQLRf9LbCbQh2kWWetlwRPzGWa3DWxikSYOuajDnS&#10;A7qS2TTPn2a9ccw6Q7n3cLoenHiV8Oua0/C2rj0PSFYYuIW0urRu45qtlmTROGJbQUca5B9YKCI0&#10;JD1BrUkgaOfEAyglqDPe1GFCjcpMXQvKkwZQU+R/qLluieVJCxTH21OZ/P+DpW+6K4cEq/AMI00U&#10;XNH329sf7z/cff7489uXu6+f0CwWqbd+AbHX9sqNOw9mVLyvnYpv0IL2qbCHU2H5PiAKh8/LaYkR&#10;BUdRFBdFWUbI7Pwt3fnwipuEQ7rXPgzXwo4WaY8W3eujaUmIxzF3NFEP6JClhde8vEi3oUzHb0yK&#10;CJHcHKPIYT5LmoDAOUDqh4Hzkebgg/CYJxE/5YbD++S12QgpE3upI6NROYHWdppBDZSFWnvdJH7e&#10;SMHiF5Gid832hXSoI9Crm/SM+X8Ls86HNfHtEJdcMQy0iACjJIUChXl6hvOWE/ZSMxQOFm5Xwxji&#10;yExxoCM5TG20EkIgQv5NJIiWGuoQm2Jog2htDTtAL+2sE00LgxbcjicB0Qntmwo3jlqcj/v7BHb+&#10;Ia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Af+y73bAAAADAEAAA8AAAAAAAAAAQAgAAAAOAAA&#10;AGRycy9kb3ducmV2LnhtbFBLAQIUABQAAAAIAIdO4kDjwBywKAIAAFgEAAAOAAAAAAAAAAEAIAAA&#10;AEABAABkcnMvZTJvRG9jLnhtbFBLBQYAAAAABgAGAFkBAADaBQAAAAA=&#10;" path="m7,1744l7,7e">
                <v:fill on="f" focussize="0,0"/>
                <v:stroke color="#FFFFFF" miterlimit="10" joinstyle="miter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5615305</wp:posOffset>
                </wp:positionV>
                <wp:extent cx="441325" cy="1113155"/>
                <wp:effectExtent l="0" t="635" r="15875" b="1016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3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3">
                              <a:moveTo>
                                <a:pt x="686" y="7"/>
                              </a:moveTo>
                              <a:lnTo>
                                <a:pt x="7" y="7"/>
                              </a:lnTo>
                              <a:lnTo>
                                <a:pt x="7" y="1744"/>
                              </a:lnTo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FFFFFF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pt;margin-top:442.15pt;height:87.65pt;width:34.75pt;mso-position-horizontal-relative:page;mso-position-vertical-relative:page;z-index:-251649024;mso-width-relative:page;mso-height-relative:page;" filled="f" stroked="t" coordsize="695,1753" o:allowincell="f" o:gfxdata="UEsFBgAAAAAAAAAAAAAAAAAAAAAAAFBLAwQKAAAAAACHTuJAAAAAAAAAAAAAAAAABAAAAGRycy9Q&#10;SwMEFAAAAAgAh07iQJHEYkbZAAAACwEAAA8AAABkcnMvZG93bnJldi54bWxNj8FOwzAQRO9I/IO1&#10;SNyoHUKCCXGqCqkcoYSqZzc2cSBeR7abtn+Pe4LbrGY0+6ZenuxIZu3D4FBAtmBANHZODdgL2H6u&#10;7ziQECUqOTrUAs46wLK5vqplpdwRP/Tcxp6kEgyVFGBinCpKQ2e0lWHhJo3J+3LeyphO31Pl5TGV&#10;25HeM1ZSKwdMH4yc9IvR3U97sALevmeu3ov87Plk2my92a3G1asQtzcZewYS9Sn+heGCn9ChSUx7&#10;d0AVyCig5GlKFMD5Qw7kEsgfCyD7JFjxVAJtavp/Q/MLUEsDBBQAAAAIAIdO4kBRMh1vOgIAAIEE&#10;AAAOAAAAZHJzL2Uyb0RvYy54bWytVM2O0zAQviPxDpbvbJr+7kZN90ApFwQr7fIAru0klvwn223a&#10;O3fuHBEvgVbL07CIx2DspD8LF4TIwRl7Jt9833gm8+udkmjLnRdGlzi/GGDENTVM6LrE7+9WLy4x&#10;8oFoRqTRvMR77vH14vmzeWsLPjSNkYw7BCDaF60tcROCLbLM04Yr4i+M5RqclXGKBNi6OmOOtICu&#10;ZDYcDKZZaxyzzlDuPZwuOydeJPyq4jS8qyrPA5IlBm4hrS6t67hmizkpakdsI2hPg/wDC0WEhqRH&#10;qCUJBG2c+ANKCeqMN1W4oEZlpqoE5UkDqMkHv6m5bYjlSQsUx9tjmfz/g6VvtzcOCQZ3h5EmCq7o&#10;+/39jw8fH798+vnt6+PDZ5THIrXWFxB7a29cv/NgRsW7yqn4Bi1olwq7PxaW7wKicDge56PhBCMK&#10;rjzPR/lkEkGz09d048NrbhIS2b7xobsYdrBIc7DoTh9MS0I8jtmjidoST68gTQNZZpNRuhBltvzO&#10;pJAQ+U0vpxgBjVlP4OSX+jxu9iTq4Du8bcLqYvLZeNyDdW6QFekkfUeKcHiuUZuVkDKJlDoSv5qk&#10;AhGYAacZlEpZuBSv66TCGylY/CIK8a5ev5QObQk09So9ff4nYdb5sCS+6eKSK4aRQokAMyeFgjIN&#10;0tOdN5ywV5qhsLfQBhrmFUdmigMdyWG8o5UQAhHybyJBtNRQh9g9Xb9Ea23YHppuY52oG5jI4DY8&#10;CYhO6PNUuH4m4yCd7xPY6c+x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RxGJG2QAAAAsBAAAP&#10;AAAAAAAAAAEAIAAAADgAAABkcnMvZG93bnJldi54bWxQSwECFAAUAAAACACHTuJAUTIdbzoCAACB&#10;BAAADgAAAAAAAAABACAAAAA+AQAAZHJzL2Uyb0RvYy54bWxQSwUGAAAAAAYABgBZAQAA6gUAAAAA&#10;" path="m686,7l7,7,7,1744e">
                <v:fill on="f" focussize="0,0"/>
                <v:stroke color="#FFFFFF" miterlimit="10" joinstyle="miter" endcap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47"/>
      </w:pPr>
    </w:p>
    <w:tbl>
      <w:tblPr>
        <w:tblStyle w:val="8"/>
        <w:tblW w:w="13681" w:type="dxa"/>
        <w:tblInd w:w="5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760"/>
        <w:gridCol w:w="1468"/>
        <w:gridCol w:w="1051"/>
        <w:gridCol w:w="2198"/>
        <w:gridCol w:w="1756"/>
        <w:gridCol w:w="1140"/>
        <w:gridCol w:w="1144"/>
        <w:gridCol w:w="1836"/>
        <w:gridCol w:w="1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13" w:type="dxa"/>
            <w:vAlign w:val="top"/>
          </w:tcPr>
          <w:p>
            <w:pPr>
              <w:spacing w:before="239" w:line="285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76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7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05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219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9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5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44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40" w:type="dxa"/>
            <w:vAlign w:val="top"/>
          </w:tcPr>
          <w:p>
            <w:pPr>
              <w:spacing w:before="68" w:line="221" w:lineRule="auto"/>
              <w:ind w:left="22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2024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88" w:line="220" w:lineRule="auto"/>
              <w:ind w:left="4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1—4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90" w:line="21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144" w:type="dxa"/>
            <w:vAlign w:val="top"/>
          </w:tcPr>
          <w:p>
            <w:pPr>
              <w:spacing w:before="68" w:line="221" w:lineRule="auto"/>
              <w:ind w:left="23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2025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年</w:t>
            </w:r>
          </w:p>
          <w:p>
            <w:pPr>
              <w:spacing w:before="88" w:line="220" w:lineRule="auto"/>
              <w:ind w:left="4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1—4</w:t>
            </w:r>
            <w:bookmarkStart w:id="0" w:name="_GoBack"/>
            <w:bookmarkEnd w:id="0"/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90" w:line="219" w:lineRule="auto"/>
              <w:ind w:left="37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8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9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61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38" w:lineRule="auto"/>
              <w:ind w:left="162" w:right="141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760" w:type="dxa"/>
            <w:vAlign w:val="top"/>
          </w:tcPr>
          <w:p>
            <w:pPr>
              <w:spacing w:before="246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207" w:line="220" w:lineRule="auto"/>
              <w:ind w:left="537"/>
            </w:pPr>
            <w:r>
              <w:rPr>
                <w:spacing w:val="-4"/>
              </w:rPr>
              <w:t>涪江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9" w:line="235" w:lineRule="auto"/>
              <w:ind w:left="338" w:right="12" w:hanging="310"/>
            </w:pPr>
            <w:r>
              <w:rPr>
                <w:spacing w:val="-9"/>
              </w:rPr>
              <w:t>绵阳市、德</w:t>
            </w:r>
            <w:r>
              <w:t xml:space="preserve"> </w:t>
            </w:r>
            <w:r>
              <w:rPr>
                <w:spacing w:val="-7"/>
              </w:rPr>
              <w:t>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208" w:line="218" w:lineRule="auto"/>
              <w:ind w:left="790"/>
            </w:pPr>
            <w:r>
              <w:rPr>
                <w:spacing w:val="-2"/>
              </w:rPr>
              <w:t>双堰村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207" w:line="220" w:lineRule="auto"/>
              <w:ind w:left="576"/>
            </w:pPr>
            <w:r>
              <w:rPr>
                <w:spacing w:val="-3"/>
              </w:rPr>
              <w:t>秀水河</w:t>
            </w:r>
          </w:p>
        </w:tc>
        <w:tc>
          <w:tcPr>
            <w:tcW w:w="1140" w:type="dxa"/>
            <w:vAlign w:val="top"/>
          </w:tcPr>
          <w:p>
            <w:pPr>
              <w:spacing w:before="207" w:line="236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208" w:line="236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97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9" w:line="206" w:lineRule="auto"/>
              <w:ind w:left="537"/>
            </w:pPr>
            <w:r>
              <w:rPr>
                <w:spacing w:val="-4"/>
              </w:rPr>
              <w:t>涪江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9" w:line="206" w:lineRule="auto"/>
              <w:ind w:left="220"/>
            </w:pPr>
            <w:r>
              <w:rPr>
                <w:spacing w:val="-3"/>
              </w:rPr>
              <w:t>绵阳市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9" w:line="206" w:lineRule="auto"/>
              <w:ind w:left="267"/>
            </w:pPr>
            <w:r>
              <w:rPr>
                <w:spacing w:val="-2"/>
              </w:rPr>
              <w:t>天仙镇大佛寺渡口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9" w:line="206" w:lineRule="auto"/>
              <w:ind w:left="678"/>
            </w:pPr>
            <w:r>
              <w:rPr>
                <w:spacing w:val="-3"/>
              </w:rPr>
              <w:t>梓江</w:t>
            </w:r>
          </w:p>
        </w:tc>
        <w:tc>
          <w:tcPr>
            <w:tcW w:w="1140" w:type="dxa"/>
            <w:vAlign w:val="top"/>
          </w:tcPr>
          <w:p>
            <w:pPr>
              <w:spacing w:before="59" w:line="206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59" w:line="206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85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5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99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0" w:line="206" w:lineRule="auto"/>
              <w:ind w:left="537"/>
            </w:pPr>
            <w:r>
              <w:rPr>
                <w:spacing w:val="-4"/>
              </w:rPr>
              <w:t>涪江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0" w:line="206" w:lineRule="auto"/>
              <w:ind w:left="213"/>
            </w:pPr>
            <w:r>
              <w:rPr>
                <w:spacing w:val="-2"/>
              </w:rPr>
              <w:t>遂宁市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0" w:line="206" w:lineRule="auto"/>
              <w:ind w:left="687"/>
            </w:pPr>
            <w:r>
              <w:rPr>
                <w:spacing w:val="-3"/>
              </w:rPr>
              <w:t>梓江大桥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0" w:line="206" w:lineRule="auto"/>
              <w:ind w:left="678"/>
            </w:pPr>
            <w:r>
              <w:rPr>
                <w:spacing w:val="-3"/>
              </w:rPr>
              <w:t>梓江</w:t>
            </w:r>
          </w:p>
        </w:tc>
        <w:tc>
          <w:tcPr>
            <w:tcW w:w="1140" w:type="dxa"/>
            <w:vAlign w:val="top"/>
          </w:tcPr>
          <w:p>
            <w:pPr>
              <w:spacing w:before="60" w:line="206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60" w:line="206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86" w:line="101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6" w:line="101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98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9" w:line="206" w:lineRule="auto"/>
              <w:ind w:left="529"/>
            </w:pPr>
            <w:r>
              <w:rPr>
                <w:spacing w:val="-3"/>
              </w:rPr>
              <w:t>渠江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9" w:line="206" w:lineRule="auto"/>
              <w:ind w:left="213"/>
            </w:pPr>
            <w:r>
              <w:rPr>
                <w:spacing w:val="-2"/>
              </w:rPr>
              <w:t>达州市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9" w:line="206" w:lineRule="auto"/>
              <w:ind w:left="794"/>
            </w:pPr>
            <w:r>
              <w:rPr>
                <w:spacing w:val="-3"/>
              </w:rPr>
              <w:t>牛角滩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9" w:line="206" w:lineRule="auto"/>
              <w:ind w:left="571"/>
            </w:pPr>
            <w:r>
              <w:rPr>
                <w:spacing w:val="-2"/>
              </w:rPr>
              <w:t>平滩河</w:t>
            </w:r>
          </w:p>
        </w:tc>
        <w:tc>
          <w:tcPr>
            <w:tcW w:w="1140" w:type="dxa"/>
            <w:vAlign w:val="top"/>
          </w:tcPr>
          <w:p>
            <w:pPr>
              <w:spacing w:before="59" w:line="206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59" w:line="206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86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59" w:line="206" w:lineRule="auto"/>
              <w:ind w:left="39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250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211" w:line="220" w:lineRule="auto"/>
              <w:ind w:left="532"/>
            </w:pPr>
            <w:r>
              <w:rPr>
                <w:spacing w:val="-3"/>
              </w:rPr>
              <w:t>黄河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2" w:line="235" w:lineRule="auto"/>
              <w:ind w:left="325" w:right="12" w:hanging="295"/>
            </w:pPr>
            <w:r>
              <w:rPr>
                <w:spacing w:val="-10"/>
              </w:rPr>
              <w:t>甘南州、阿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坝州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212" w:line="223" w:lineRule="auto"/>
              <w:ind w:left="900"/>
            </w:pPr>
            <w:r>
              <w:rPr>
                <w:spacing w:val="-4"/>
              </w:rPr>
              <w:t>玛曲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211" w:line="220" w:lineRule="auto"/>
              <w:ind w:left="678"/>
            </w:pPr>
            <w:r>
              <w:rPr>
                <w:spacing w:val="-3"/>
              </w:rPr>
              <w:t>黄河</w:t>
            </w:r>
          </w:p>
        </w:tc>
        <w:tc>
          <w:tcPr>
            <w:tcW w:w="1140" w:type="dxa"/>
            <w:vAlign w:val="top"/>
          </w:tcPr>
          <w:p>
            <w:pPr>
              <w:spacing w:before="211" w:line="236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212" w:line="236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0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46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1" w:lineRule="auto"/>
              <w:ind w:left="527"/>
            </w:pPr>
            <w:r>
              <w:rPr>
                <w:spacing w:val="-2"/>
              </w:rPr>
              <w:t>琼江</w:t>
            </w:r>
          </w:p>
        </w:tc>
        <w:tc>
          <w:tcPr>
            <w:tcW w:w="105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9" w:lineRule="auto"/>
              <w:ind w:left="222"/>
            </w:pPr>
            <w:r>
              <w:rPr>
                <w:spacing w:val="-4"/>
              </w:rPr>
              <w:t>资阳市</w:t>
            </w:r>
          </w:p>
        </w:tc>
        <w:tc>
          <w:tcPr>
            <w:tcW w:w="21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1" w:lineRule="auto"/>
              <w:ind w:left="923"/>
            </w:pPr>
            <w:r>
              <w:rPr>
                <w:spacing w:val="-9"/>
              </w:rPr>
              <w:t>白沙</w:t>
            </w:r>
          </w:p>
        </w:tc>
        <w:tc>
          <w:tcPr>
            <w:tcW w:w="175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9" w:lineRule="auto"/>
              <w:ind w:left="567"/>
            </w:pPr>
            <w:r>
              <w:rPr>
                <w:spacing w:val="-2"/>
              </w:rPr>
              <w:t>姚市河</w:t>
            </w:r>
          </w:p>
        </w:tc>
        <w:tc>
          <w:tcPr>
            <w:tcW w:w="11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4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1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836" w:type="dxa"/>
            <w:vAlign w:val="top"/>
          </w:tcPr>
          <w:p>
            <w:pPr>
              <w:pStyle w:val="9"/>
              <w:spacing w:before="60" w:line="219" w:lineRule="auto"/>
              <w:ind w:left="406"/>
            </w:pPr>
            <w:r>
              <w:rPr>
                <w:spacing w:val="-3"/>
              </w:rPr>
              <w:t>化学需氧量</w:t>
            </w:r>
          </w:p>
          <w:p>
            <w:pPr>
              <w:spacing w:before="85" w:line="191" w:lineRule="auto"/>
              <w:ind w:left="5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20.4mg/L</w:t>
            </w:r>
          </w:p>
          <w:p>
            <w:pPr>
              <w:pStyle w:val="9"/>
              <w:spacing w:before="72" w:line="205" w:lineRule="auto"/>
              <w:ind w:left="369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61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39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46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1" w:lineRule="auto"/>
              <w:ind w:left="527"/>
            </w:pPr>
            <w:r>
              <w:rPr>
                <w:spacing w:val="-2"/>
              </w:rPr>
              <w:t>琼江</w:t>
            </w:r>
          </w:p>
        </w:tc>
        <w:tc>
          <w:tcPr>
            <w:tcW w:w="105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9" w:lineRule="auto"/>
              <w:ind w:left="222"/>
            </w:pPr>
            <w:r>
              <w:rPr>
                <w:spacing w:val="-4"/>
              </w:rPr>
              <w:t>资阳市</w:t>
            </w:r>
          </w:p>
        </w:tc>
        <w:tc>
          <w:tcPr>
            <w:tcW w:w="21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0" w:lineRule="auto"/>
              <w:ind w:left="905"/>
            </w:pPr>
            <w:r>
              <w:rPr>
                <w:spacing w:val="-5"/>
              </w:rPr>
              <w:t>两河</w:t>
            </w:r>
          </w:p>
        </w:tc>
        <w:tc>
          <w:tcPr>
            <w:tcW w:w="175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8" w:lineRule="auto"/>
              <w:ind w:left="575"/>
            </w:pPr>
            <w:r>
              <w:rPr>
                <w:spacing w:val="-3"/>
              </w:rPr>
              <w:t>龙台河</w:t>
            </w:r>
          </w:p>
        </w:tc>
        <w:tc>
          <w:tcPr>
            <w:tcW w:w="11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4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1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Ⅳ</w:t>
            </w:r>
          </w:p>
        </w:tc>
        <w:tc>
          <w:tcPr>
            <w:tcW w:w="1836" w:type="dxa"/>
            <w:vAlign w:val="top"/>
          </w:tcPr>
          <w:p>
            <w:pPr>
              <w:pStyle w:val="9"/>
              <w:spacing w:before="61" w:line="219" w:lineRule="auto"/>
              <w:ind w:left="406"/>
            </w:pPr>
            <w:r>
              <w:rPr>
                <w:spacing w:val="-3"/>
              </w:rPr>
              <w:t>化学需氧量</w:t>
            </w:r>
          </w:p>
          <w:p>
            <w:pPr>
              <w:spacing w:before="85" w:line="191" w:lineRule="auto"/>
              <w:ind w:left="5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20.2mg/L</w:t>
            </w:r>
          </w:p>
          <w:p>
            <w:pPr>
              <w:pStyle w:val="9"/>
              <w:spacing w:before="73" w:line="205" w:lineRule="auto"/>
              <w:ind w:left="369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0.01 </w:t>
            </w:r>
            <w:r>
              <w:rPr>
                <w:spacing w:val="-1"/>
              </w:rPr>
              <w:t>倍</w:t>
            </w:r>
          </w:p>
        </w:tc>
        <w:tc>
          <w:tcPr>
            <w:tcW w:w="161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8" w:lineRule="auto"/>
              <w:ind w:left="396"/>
            </w:pPr>
            <w:r>
              <w:rPr>
                <w:spacing w:val="-3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49" w:lineRule="auto"/>
              <w:ind w:left="162" w:right="141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760" w:type="dxa"/>
            <w:vAlign w:val="top"/>
          </w:tcPr>
          <w:p>
            <w:pPr>
              <w:spacing w:before="100" w:line="187" w:lineRule="auto"/>
              <w:ind w:left="3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49" w:line="215" w:lineRule="auto"/>
              <w:ind w:left="540"/>
            </w:pPr>
            <w:r>
              <w:rPr>
                <w:spacing w:val="-5"/>
              </w:rPr>
              <w:t>沱江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49" w:line="215" w:lineRule="auto"/>
              <w:ind w:left="218"/>
            </w:pPr>
            <w:r>
              <w:rPr>
                <w:spacing w:val="-3"/>
              </w:rPr>
              <w:t>成都市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49" w:line="215" w:lineRule="auto"/>
              <w:ind w:left="803"/>
            </w:pPr>
            <w:r>
              <w:rPr>
                <w:spacing w:val="-5"/>
              </w:rPr>
              <w:t>三皇庙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49" w:line="215" w:lineRule="auto"/>
              <w:ind w:left="686"/>
            </w:pPr>
            <w:r>
              <w:rPr>
                <w:spacing w:val="-5"/>
              </w:rPr>
              <w:t>沱江</w:t>
            </w:r>
          </w:p>
        </w:tc>
        <w:tc>
          <w:tcPr>
            <w:tcW w:w="1140" w:type="dxa"/>
            <w:vAlign w:val="top"/>
          </w:tcPr>
          <w:p>
            <w:pPr>
              <w:spacing w:before="49" w:line="215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49" w:line="215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68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8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0" w:line="187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49" w:line="215" w:lineRule="auto"/>
              <w:ind w:left="536"/>
            </w:pPr>
            <w:r>
              <w:rPr>
                <w:spacing w:val="-4"/>
              </w:rPr>
              <w:t>岷江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49" w:line="215" w:lineRule="auto"/>
              <w:ind w:left="225"/>
            </w:pPr>
            <w:r>
              <w:rPr>
                <w:spacing w:val="-4"/>
              </w:rPr>
              <w:t>宜宾市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49" w:line="215" w:lineRule="auto"/>
              <w:ind w:left="782"/>
            </w:pPr>
            <w:r>
              <w:t>麻柳坝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49" w:line="215" w:lineRule="auto"/>
              <w:ind w:left="682"/>
            </w:pPr>
            <w:r>
              <w:rPr>
                <w:spacing w:val="-4"/>
              </w:rPr>
              <w:t>岷江</w:t>
            </w:r>
          </w:p>
        </w:tc>
        <w:tc>
          <w:tcPr>
            <w:tcW w:w="1140" w:type="dxa"/>
            <w:vAlign w:val="top"/>
          </w:tcPr>
          <w:p>
            <w:pPr>
              <w:spacing w:before="49" w:line="215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49" w:line="215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6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1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0" w:line="215" w:lineRule="auto"/>
              <w:ind w:left="536"/>
            </w:pPr>
            <w:r>
              <w:rPr>
                <w:spacing w:val="-4"/>
              </w:rPr>
              <w:t>岷江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0" w:line="215" w:lineRule="auto"/>
              <w:ind w:left="225"/>
            </w:pPr>
            <w:r>
              <w:rPr>
                <w:spacing w:val="-4"/>
              </w:rPr>
              <w:t>宜宾市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0" w:line="215" w:lineRule="auto"/>
              <w:ind w:left="789"/>
            </w:pPr>
            <w:r>
              <w:rPr>
                <w:spacing w:val="-2"/>
              </w:rPr>
              <w:t>鹰嘴岩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0" w:line="215" w:lineRule="auto"/>
              <w:ind w:left="682"/>
            </w:pPr>
            <w:r>
              <w:rPr>
                <w:spacing w:val="-4"/>
              </w:rPr>
              <w:t>岷江</w:t>
            </w:r>
          </w:p>
        </w:tc>
        <w:tc>
          <w:tcPr>
            <w:tcW w:w="1140" w:type="dxa"/>
            <w:vAlign w:val="top"/>
          </w:tcPr>
          <w:p>
            <w:pPr>
              <w:spacing w:before="50" w:line="215" w:lineRule="auto"/>
              <w:ind w:left="5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144" w:type="dxa"/>
            <w:vAlign w:val="top"/>
          </w:tcPr>
          <w:p>
            <w:pPr>
              <w:spacing w:before="50" w:line="215" w:lineRule="auto"/>
              <w:ind w:left="4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Ⅲ</w:t>
            </w:r>
          </w:p>
        </w:tc>
        <w:tc>
          <w:tcPr>
            <w:tcW w:w="1836" w:type="dxa"/>
            <w:vAlign w:val="top"/>
          </w:tcPr>
          <w:p>
            <w:pPr>
              <w:spacing w:before="16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3" w:line="187" w:lineRule="auto"/>
              <w:ind w:left="3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2" w:line="215" w:lineRule="auto"/>
              <w:ind w:left="423"/>
            </w:pPr>
            <w:r>
              <w:rPr>
                <w:spacing w:val="-2"/>
              </w:rPr>
              <w:t>雅砻江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2" w:line="215" w:lineRule="auto"/>
              <w:ind w:left="222"/>
            </w:pPr>
            <w:r>
              <w:rPr>
                <w:spacing w:val="-4"/>
              </w:rPr>
              <w:t>甘孜州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2" w:line="215" w:lineRule="auto"/>
              <w:jc w:val="right"/>
            </w:pPr>
            <w:r>
              <w:rPr>
                <w:spacing w:val="1"/>
              </w:rPr>
              <w:t>雅江县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318 </w:t>
            </w:r>
            <w:r>
              <w:rPr>
                <w:spacing w:val="1"/>
              </w:rPr>
              <w:t>国道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71</w:t>
            </w:r>
            <w:r>
              <w:rPr>
                <w:rFonts w:ascii="Times New Roman" w:hAnsi="Times New Roman" w:eastAsia="Times New Roman" w:cs="Times New Roman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spacing w:val="1"/>
              </w:rPr>
              <w:t>处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2" w:line="215" w:lineRule="auto"/>
              <w:ind w:left="566"/>
            </w:pPr>
            <w:r>
              <w:rPr>
                <w:spacing w:val="-1"/>
              </w:rPr>
              <w:t>格西沟</w:t>
            </w:r>
          </w:p>
        </w:tc>
        <w:tc>
          <w:tcPr>
            <w:tcW w:w="1140" w:type="dxa"/>
            <w:vAlign w:val="top"/>
          </w:tcPr>
          <w:p>
            <w:pPr>
              <w:spacing w:before="52" w:line="215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2" w:line="215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71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71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3" w:line="184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0" w:line="214" w:lineRule="auto"/>
              <w:ind w:left="423"/>
            </w:pPr>
            <w:r>
              <w:rPr>
                <w:spacing w:val="-2"/>
              </w:rPr>
              <w:t>雅砻江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0" w:line="214" w:lineRule="auto"/>
              <w:ind w:left="222"/>
            </w:pPr>
            <w:r>
              <w:rPr>
                <w:spacing w:val="-4"/>
              </w:rPr>
              <w:t>甘孜州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0" w:line="214" w:lineRule="auto"/>
              <w:ind w:left="789"/>
            </w:pPr>
            <w:r>
              <w:rPr>
                <w:spacing w:val="-2"/>
              </w:rPr>
              <w:t>鲜水河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0" w:line="214" w:lineRule="auto"/>
              <w:ind w:left="569"/>
            </w:pPr>
            <w:r>
              <w:rPr>
                <w:spacing w:val="-2"/>
              </w:rPr>
              <w:t>鲜水河</w:t>
            </w:r>
          </w:p>
        </w:tc>
        <w:tc>
          <w:tcPr>
            <w:tcW w:w="1140" w:type="dxa"/>
            <w:vAlign w:val="top"/>
          </w:tcPr>
          <w:p>
            <w:pPr>
              <w:spacing w:before="50" w:line="21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0" w:line="21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6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1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0" w:line="215" w:lineRule="auto"/>
              <w:ind w:left="423"/>
            </w:pPr>
            <w:r>
              <w:rPr>
                <w:spacing w:val="-2"/>
              </w:rPr>
              <w:t>雅砻江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0" w:line="215" w:lineRule="auto"/>
              <w:ind w:left="222"/>
            </w:pPr>
            <w:r>
              <w:rPr>
                <w:spacing w:val="-4"/>
              </w:rPr>
              <w:t>甘孜州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0" w:line="215" w:lineRule="auto"/>
              <w:ind w:left="485"/>
            </w:pPr>
            <w:r>
              <w:rPr>
                <w:spacing w:val="-3"/>
              </w:rPr>
              <w:t>呷拉乡雅砻江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0" w:line="215" w:lineRule="auto"/>
              <w:ind w:left="569"/>
            </w:pPr>
            <w:r>
              <w:rPr>
                <w:spacing w:val="-2"/>
              </w:rPr>
              <w:t>雅砻江</w:t>
            </w:r>
          </w:p>
        </w:tc>
        <w:tc>
          <w:tcPr>
            <w:tcW w:w="1140" w:type="dxa"/>
            <w:vAlign w:val="top"/>
          </w:tcPr>
          <w:p>
            <w:pPr>
              <w:spacing w:before="50" w:line="215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0" w:line="215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69" w:line="101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9" w:line="101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3" w:line="184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0" w:line="214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0" w:line="214" w:lineRule="auto"/>
              <w:ind w:left="216"/>
            </w:pPr>
            <w:r>
              <w:rPr>
                <w:spacing w:val="-2"/>
              </w:rPr>
              <w:t>凉山州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0" w:line="214" w:lineRule="auto"/>
              <w:ind w:left="484"/>
            </w:pPr>
            <w:r>
              <w:rPr>
                <w:spacing w:val="-3"/>
              </w:rPr>
              <w:t>雷波县金沙镇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0" w:line="214" w:lineRule="auto"/>
              <w:ind w:left="569"/>
            </w:pPr>
            <w:r>
              <w:rPr>
                <w:spacing w:val="-2"/>
              </w:rPr>
              <w:t>金沙江</w:t>
            </w:r>
          </w:p>
        </w:tc>
        <w:tc>
          <w:tcPr>
            <w:tcW w:w="1140" w:type="dxa"/>
            <w:vAlign w:val="top"/>
          </w:tcPr>
          <w:p>
            <w:pPr>
              <w:spacing w:before="50" w:line="21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0" w:line="21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69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69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2" w:line="187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1" w:line="214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1" w:line="214" w:lineRule="auto"/>
              <w:ind w:left="216"/>
            </w:pPr>
            <w:r>
              <w:rPr>
                <w:spacing w:val="-2"/>
              </w:rPr>
              <w:t>凉山州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1" w:line="214" w:lineRule="auto"/>
              <w:ind w:left="586"/>
            </w:pPr>
            <w:r>
              <w:rPr>
                <w:spacing w:val="-3"/>
              </w:rPr>
              <w:t>西溪河大桥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1" w:line="214" w:lineRule="auto"/>
              <w:ind w:left="577"/>
            </w:pPr>
            <w:r>
              <w:rPr>
                <w:spacing w:val="-4"/>
              </w:rPr>
              <w:t>西溪河</w:t>
            </w:r>
          </w:p>
        </w:tc>
        <w:tc>
          <w:tcPr>
            <w:tcW w:w="1140" w:type="dxa"/>
            <w:vAlign w:val="top"/>
          </w:tcPr>
          <w:p>
            <w:pPr>
              <w:spacing w:before="51" w:line="214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1" w:line="214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70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7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1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1" w:line="213" w:lineRule="auto"/>
              <w:ind w:left="430"/>
            </w:pPr>
            <w:r>
              <w:rPr>
                <w:spacing w:val="-4"/>
              </w:rPr>
              <w:t>大渡河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1" w:line="213" w:lineRule="auto"/>
              <w:ind w:left="229"/>
            </w:pPr>
            <w:r>
              <w:rPr>
                <w:spacing w:val="-5"/>
              </w:rPr>
              <w:t>阿坝州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1" w:line="213" w:lineRule="auto"/>
              <w:ind w:left="685"/>
            </w:pPr>
            <w:r>
              <w:rPr>
                <w:spacing w:val="-2"/>
              </w:rPr>
              <w:t>茸木达乡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1" w:line="213" w:lineRule="auto"/>
              <w:ind w:left="571"/>
            </w:pPr>
            <w:r>
              <w:rPr>
                <w:spacing w:val="-2"/>
              </w:rPr>
              <w:t>则曲河</w:t>
            </w:r>
          </w:p>
        </w:tc>
        <w:tc>
          <w:tcPr>
            <w:tcW w:w="1140" w:type="dxa"/>
            <w:vAlign w:val="top"/>
          </w:tcPr>
          <w:p>
            <w:pPr>
              <w:spacing w:before="51" w:line="21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1" w:line="21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70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7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04" w:line="187" w:lineRule="auto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54" w:line="213" w:lineRule="auto"/>
              <w:ind w:left="430"/>
            </w:pPr>
            <w:r>
              <w:rPr>
                <w:spacing w:val="-4"/>
              </w:rPr>
              <w:t>嘉陵江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54" w:line="213" w:lineRule="auto"/>
              <w:ind w:left="212"/>
            </w:pPr>
            <w:r>
              <w:rPr>
                <w:spacing w:val="-1"/>
              </w:rPr>
              <w:t>广元市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54" w:line="213" w:lineRule="auto"/>
              <w:ind w:left="898"/>
            </w:pPr>
            <w:r>
              <w:rPr>
                <w:spacing w:val="-3"/>
              </w:rPr>
              <w:t>红岩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54" w:line="213" w:lineRule="auto"/>
              <w:ind w:left="576"/>
            </w:pPr>
            <w:r>
              <w:rPr>
                <w:spacing w:val="-4"/>
              </w:rPr>
              <w:t>嘉陵江</w:t>
            </w:r>
          </w:p>
        </w:tc>
        <w:tc>
          <w:tcPr>
            <w:tcW w:w="1140" w:type="dxa"/>
            <w:vAlign w:val="top"/>
          </w:tcPr>
          <w:p>
            <w:pPr>
              <w:spacing w:before="54" w:line="213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54" w:line="213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tabs>
                <w:tab w:val="left" w:pos="1024"/>
              </w:tabs>
              <w:spacing w:line="220" w:lineRule="auto"/>
              <w:ind w:left="8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15" w:type="dxa"/>
            <w:vAlign w:val="top"/>
          </w:tcPr>
          <w:p>
            <w:pPr>
              <w:tabs>
                <w:tab w:val="left" w:pos="911"/>
              </w:tabs>
              <w:spacing w:line="220" w:lineRule="auto"/>
              <w:ind w:left="6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spacing w:before="119" w:line="187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pStyle w:val="9"/>
              <w:spacing w:before="61" w:line="219" w:lineRule="auto"/>
              <w:ind w:left="430"/>
            </w:pPr>
            <w:r>
              <w:rPr>
                <w:spacing w:val="-4"/>
              </w:rPr>
              <w:t>嘉陵江</w:t>
            </w:r>
          </w:p>
        </w:tc>
        <w:tc>
          <w:tcPr>
            <w:tcW w:w="1051" w:type="dxa"/>
            <w:vAlign w:val="top"/>
          </w:tcPr>
          <w:p>
            <w:pPr>
              <w:pStyle w:val="9"/>
              <w:spacing w:before="61" w:line="219" w:lineRule="auto"/>
              <w:ind w:left="212"/>
            </w:pPr>
            <w:r>
              <w:rPr>
                <w:spacing w:val="-1"/>
              </w:rPr>
              <w:t>广元市</w:t>
            </w:r>
          </w:p>
        </w:tc>
        <w:tc>
          <w:tcPr>
            <w:tcW w:w="2198" w:type="dxa"/>
            <w:vAlign w:val="top"/>
          </w:tcPr>
          <w:p>
            <w:pPr>
              <w:pStyle w:val="9"/>
              <w:spacing w:before="61" w:line="218" w:lineRule="auto"/>
              <w:ind w:left="900"/>
            </w:pPr>
            <w:r>
              <w:rPr>
                <w:spacing w:val="-4"/>
              </w:rPr>
              <w:t>坝前</w:t>
            </w:r>
          </w:p>
        </w:tc>
        <w:tc>
          <w:tcPr>
            <w:tcW w:w="1756" w:type="dxa"/>
            <w:vAlign w:val="top"/>
          </w:tcPr>
          <w:p>
            <w:pPr>
              <w:pStyle w:val="9"/>
              <w:spacing w:before="60" w:line="221" w:lineRule="auto"/>
              <w:ind w:left="597"/>
            </w:pPr>
            <w:r>
              <w:rPr>
                <w:spacing w:val="-8"/>
              </w:rPr>
              <w:t>白龙湖</w:t>
            </w:r>
          </w:p>
        </w:tc>
        <w:tc>
          <w:tcPr>
            <w:tcW w:w="1140" w:type="dxa"/>
            <w:vAlign w:val="top"/>
          </w:tcPr>
          <w:p>
            <w:pPr>
              <w:spacing w:before="60" w:line="226" w:lineRule="auto"/>
              <w:ind w:left="5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Ⅰ</w:t>
            </w:r>
          </w:p>
        </w:tc>
        <w:tc>
          <w:tcPr>
            <w:tcW w:w="1144" w:type="dxa"/>
            <w:vAlign w:val="top"/>
          </w:tcPr>
          <w:p>
            <w:pPr>
              <w:spacing w:before="60" w:line="226" w:lineRule="auto"/>
              <w:ind w:left="5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Ⅱ</w:t>
            </w:r>
          </w:p>
        </w:tc>
        <w:tc>
          <w:tcPr>
            <w:tcW w:w="1836" w:type="dxa"/>
            <w:vAlign w:val="top"/>
          </w:tcPr>
          <w:p>
            <w:pPr>
              <w:spacing w:before="180" w:line="100" w:lineRule="exact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  <w:tc>
          <w:tcPr>
            <w:tcW w:w="1615" w:type="dxa"/>
            <w:vAlign w:val="top"/>
          </w:tcPr>
          <w:p>
            <w:pPr>
              <w:spacing w:before="180" w:line="100" w:lineRule="exact"/>
              <w:ind w:left="6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1012" w:right="1925" w:bottom="1325" w:left="680" w:header="0" w:footer="131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7" w:lineRule="auto"/>
        <w:ind w:left="627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285750</wp:posOffset>
                </wp:positionV>
                <wp:extent cx="643255" cy="253365"/>
                <wp:effectExtent l="194945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2367" y="286177"/>
                          <a:ext cx="643255" cy="2533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182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8.05pt;margin-top:22.5pt;height:19.95pt;width:50.65pt;rotation:5898240f;z-index:251670528;mso-width-relative:page;mso-height-relative:page;" filled="f" stroked="f" coordsize="21600,21600" o:gfxdata="UEsFBgAAAAAAAAAAAAAAAAAAAAAAAFBLAwQKAAAAAACHTuJAAAAAAAAAAAAAAAAABAAAAGRycy9Q&#10;SwMEFAAAAAgAh07iQN1L2TTXAAAACAEAAA8AAABkcnMvZG93bnJldi54bWxNj8FOwzAMhu9IvENk&#10;JG5bmmqrRmm6AxMSB5i0DnH2GtNWNEnVpGt5e8wJTpblT7+/v9gvthdXGkPnnQa1TkCQq73pXKPh&#10;/fy82oEIEZ3B3jvS8E0B9uXtTYG58bM70bWKjeAQF3LU0MY45FKGuiWLYe0Hcnz79KPFyOvYSDPi&#10;zOG2l2mSZNJi5/hDiwM9tVR/VZPVUB2rKZkbFdLT2+sHviyHI2UHre/vVPIIItIS/2D41Wd1KNnp&#10;4idngug1rFSmGNWw2XInBnbbFMSF5+YBZFnI/wXKH1BLAwQUAAAACACHTuJAqFH3/joCAABlBAAA&#10;DgAAAGRycy9lMm9Eb2MueG1srVRNT9wwEL1X6n+wfIfsB7ugFVm0BVFVQgUJqp69jk0s+au2dxP6&#10;6/vsJIDanqrmYI1nxs8zb55zedUbTY4iROVsTeenM0qE5a5R9rmm355uTy4oiYnZhmlnRU1fRKRX&#10;248fLju/EQvXOt2IQABi46bzNW1T8puqirwVhsVT54VFULpgWMI2PFdNYB3Qja4Ws9m66lxofHBc&#10;xAjvzRCk24IvpeDpXsooEtE1RW2prKGs+7xW20u2eQ7Mt4qPZbB/qMIwZXHpK9QNS4wcgvoDyige&#10;XHQynXJnKiel4qL0gG7ms9+6eWyZF6UXkBP9K03x/8Hyr8eHQFSD2S0oscxgRk+iT59cT+ABPZ2P&#10;G2Q9euSlHv6apnAQUyjCnxvvZTAkOBC8Opvlr9CBBgkOnMxni+X6nJKXmi4u1vPz84F4XEQ44uuz&#10;5WK1ooTn+Gq5XK9yvBpQM7oPMX0WzpBs1DRgrgWfHe9iGlKnlJxu3a3SusxWW9KVcXMGeUnNhoPv&#10;MvLBGxZbcmQQSXRaNUN1RiVoUyszCgX1aIuyMiND29lK/b4fadq75gUsFRYgtuj5rQL4HYvpgQXo&#10;Ck68lXSPRWqHutxoUdK68PNv/pyPcSNKSQedosIfBxYEJfqLhRCyqCcjTMZ+MuzBXDt0NS/VFBMH&#10;QtKTKYMz3/GEdvkWyXQEMLMc92HMk3mdsBuDeIpc7Have8jYs3RnHz0fhTEMYHdITqoym8zSQM1I&#10;HrRcpju+u/xY3u9L1tvfYf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3UvZNNcAAAAIAQAADwAA&#10;AAAAAAABACAAAAA4AAAAZHJzL2Rvd25yZXYueG1sUEsBAhQAFAAAAAgAh07iQKhR9/46AgAAZQQA&#10;AA4AAAAAAAAAAQAgAAAAP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2" w:line="182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-91440</wp:posOffset>
                </wp:positionV>
                <wp:extent cx="441325" cy="1111250"/>
                <wp:effectExtent l="4445" t="4445" r="11430" b="825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1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0">
                              <a:moveTo>
                                <a:pt x="0" y="0"/>
                              </a:moveTo>
                              <a:lnTo>
                                <a:pt x="0" y="1750"/>
                              </a:lnTo>
                              <a:lnTo>
                                <a:pt x="694" y="1750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7.2pt;height:87.5pt;width:34.75pt;z-index:-251646976;mso-width-relative:page;mso-height-relative:page;" filled="f" stroked="t" coordsize="695,1750" o:gfxdata="UEsFBgAAAAAAAAAAAAAAAAAAAAAAAFBLAwQKAAAAAACHTuJAAAAAAAAAAAAAAAAABAAAAGRycy9Q&#10;SwMEFAAAAAgAh07iQJwC0CnWAAAABwEAAA8AAABkcnMvZG93bnJldi54bWxNjzFPwzAUhHck/oP1&#10;kFhQaweCBSFOh4oOSEiUUnY3fsQRsR3ZTlr+PY+Jjqc73X1Xr05uYDPG1AevoFgKYOjbYHrfKdh/&#10;bBYPwFLW3ugheFTwgwlWzeVFrSsTjv4d513uGJX4VGkFNuex4jy1Fp1OyzCiJ+8rRKczydhxE/WR&#10;yt3Ab4WQ3One04LVI64ttt+7ySm4e7XTy3Yz37y555i2e1l+pnWp1PVVIZ6AZTzl/zD84RM6NMR0&#10;CJM3iQ0K6EhWsCjKEhjZ8vEe2IFiUkjgTc3P+ZtfUEsDBBQAAAAIAIdO4kCdwFYfOQIAAMkEAAAO&#10;AAAAZHJzL2Uyb0RvYy54bWytVM2O0zAQviPxDpbvNP2HRk33QCkXBCvt8gCu7SSW/CfbTdo7d+4c&#10;ES+BVvA0LOIxGLtNuuxKaIXIwRl7Pn8z89nj5cVeSdRw54XRBR4NhhhxTQ0Tuirw++vNsxcY+UA0&#10;I9JoXuAD9/hi9fTJsrU5H5vaSMYdAhLt89YWuA7B5lnmac0V8QNjuQZnaZwiAaauypgjLbArmY2H&#10;w3nWGsesM5R7D6vroxOvEn9ZchrelaXnAckCQ24hjS6N2zhmqyXJK0dsLegpDfIPWSgiNATtqdYk&#10;ELRz4gGVEtQZb8owoEZlpiwF5akGqGY0vFfNVU0sT7WAON72Mvn/R0vfNpcOCVbgCUaaKDiiHzc3&#10;Pz98vP3y6df3r7ffPqNJFKm1Pgfslb10p5kHM1a8L52Kf6gF7ZOwh15Yvg+IwuJ0OpqMZxhRcI3g&#10;G8+S8tl5N9358JqbxESaNz4cD4Z1Fqk7i+51Z1oS4nKMHk3UFni+gDA1RHkOIaJDmYZfmwQJ9/KD&#10;8Gev1A9RiQQSAWDn7v42kc0XU4xiTTHaY4B/R8EF7bTrQ4IRa0tJ9PXC4l3BtNkIKZNiUkcVFrOk&#10;NoGGKiUJILyycMReV0kTb6RgcUuUxbtq+1I61BBokU36TqX8AbPOhzXx9RGXXBEGEooAHSyF6k+9&#10;5oS90gyFg4XrpKHvcUxKcYaR5PBMRCvtDUTIxyCTGiBBvIXHexetrWEHuLw760RVQ2cHt+Mp9eiE&#10;fkmanXo7NuTdeSI7v0C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JwC0CnWAAAABwEAAA8AAAAA&#10;AAAAAQAgAAAAOAAAAGRycy9kb3ducmV2LnhtbFBLAQIUABQAAAAIAIdO4kCdwFYfOQIAAMkEAAAO&#10;AAAAAAAAAAEAIAAAADsBAABkcnMvZTJvRG9jLnhtbFBLBQYAAAAABgAGAFkBAADmBQAAAAA=&#10;" path="m0,0l0,1750,694,1750,694,0,0,0e">
                <v:fill on="f" focussize="0,0"/>
                <v:stroke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85" w:line="215" w:lineRule="auto"/>
        <w:ind w:left="3007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4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月重点湖库营养状态评价结果表</w:t>
      </w:r>
    </w:p>
    <w:p>
      <w:pPr>
        <w:spacing w:before="214"/>
      </w:pPr>
    </w:p>
    <w:tbl>
      <w:tblPr>
        <w:tblStyle w:val="8"/>
        <w:tblW w:w="13489" w:type="dxa"/>
        <w:tblInd w:w="6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3038"/>
        <w:gridCol w:w="3335"/>
        <w:gridCol w:w="2478"/>
        <w:gridCol w:w="2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44" w:type="dxa"/>
            <w:vAlign w:val="top"/>
          </w:tcPr>
          <w:p>
            <w:pPr>
              <w:spacing w:before="99" w:line="221" w:lineRule="auto"/>
              <w:ind w:left="61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spacing w:before="99" w:line="219" w:lineRule="auto"/>
              <w:ind w:left="109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湖库名称</w:t>
            </w:r>
          </w:p>
        </w:tc>
        <w:tc>
          <w:tcPr>
            <w:tcW w:w="3335" w:type="dxa"/>
            <w:vAlign w:val="top"/>
          </w:tcPr>
          <w:p>
            <w:pPr>
              <w:spacing w:before="99" w:line="220" w:lineRule="auto"/>
              <w:ind w:left="126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2478" w:type="dxa"/>
            <w:vAlign w:val="top"/>
          </w:tcPr>
          <w:p>
            <w:pPr>
              <w:spacing w:before="98" w:line="221" w:lineRule="auto"/>
              <w:ind w:left="83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断面性质</w:t>
            </w:r>
          </w:p>
        </w:tc>
        <w:tc>
          <w:tcPr>
            <w:tcW w:w="2994" w:type="dxa"/>
            <w:vAlign w:val="top"/>
          </w:tcPr>
          <w:p>
            <w:pPr>
              <w:spacing w:before="99" w:line="219" w:lineRule="auto"/>
              <w:ind w:left="108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营养状态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9" w:line="187" w:lineRule="auto"/>
              <w:ind w:left="7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7" w:line="219" w:lineRule="auto"/>
              <w:ind w:left="1316"/>
            </w:pPr>
            <w:r>
              <w:rPr>
                <w:spacing w:val="-4"/>
              </w:rPr>
              <w:t>邛海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7" w:line="219" w:lineRule="auto"/>
              <w:ind w:left="1260"/>
            </w:pPr>
            <w:r>
              <w:rPr>
                <w:spacing w:val="-4"/>
              </w:rPr>
              <w:t>邛海湖心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7" w:line="218" w:lineRule="auto"/>
              <w:ind w:left="842"/>
            </w:pPr>
            <w:r>
              <w:rPr>
                <w:spacing w:val="-6"/>
              </w:rPr>
              <w:t>国考断面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0" w:line="218" w:lineRule="auto"/>
              <w:ind w:left="1192"/>
            </w:pPr>
            <w:r>
              <w:rPr>
                <w:spacing w:val="-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9" w:line="187" w:lineRule="auto"/>
              <w:ind w:left="7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8" w:line="219" w:lineRule="auto"/>
              <w:ind w:left="1003"/>
            </w:pPr>
            <w:r>
              <w:rPr>
                <w:spacing w:val="-3"/>
              </w:rPr>
              <w:t>葫芦口水库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8" w:line="219" w:lineRule="auto"/>
              <w:ind w:left="1156"/>
            </w:pPr>
            <w:r>
              <w:rPr>
                <w:spacing w:val="-3"/>
              </w:rPr>
              <w:t>葫芦口水库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7" w:line="218" w:lineRule="auto"/>
              <w:ind w:left="842"/>
            </w:pPr>
            <w:r>
              <w:rPr>
                <w:spacing w:val="-6"/>
              </w:rPr>
              <w:t>国考断面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0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9" w:line="187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8" w:line="220" w:lineRule="auto"/>
              <w:ind w:left="1213"/>
            </w:pPr>
            <w:r>
              <w:rPr>
                <w:spacing w:val="-4"/>
              </w:rPr>
              <w:t>泸沽湖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8" w:line="220" w:lineRule="auto"/>
              <w:ind w:left="1156"/>
            </w:pPr>
            <w:r>
              <w:rPr>
                <w:spacing w:val="-3"/>
              </w:rPr>
              <w:t>泸沽湖湖心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8" w:line="218" w:lineRule="auto"/>
              <w:ind w:left="842"/>
            </w:pPr>
            <w:r>
              <w:rPr>
                <w:spacing w:val="-6"/>
              </w:rPr>
              <w:t>国考断面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1" w:line="218" w:lineRule="auto"/>
              <w:ind w:left="1192"/>
            </w:pPr>
            <w:r>
              <w:rPr>
                <w:spacing w:val="-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0" w:line="187" w:lineRule="auto"/>
              <w:ind w:left="7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8" w:line="219" w:lineRule="auto"/>
              <w:ind w:left="1105"/>
            </w:pPr>
            <w:r>
              <w:rPr>
                <w:spacing w:val="-3"/>
              </w:rPr>
              <w:t>鲁班水库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8" w:line="220" w:lineRule="auto"/>
              <w:ind w:left="1360"/>
            </w:pPr>
            <w:r>
              <w:rPr>
                <w:spacing w:val="-3"/>
              </w:rPr>
              <w:t>鲁班岛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8" w:line="218" w:lineRule="auto"/>
              <w:ind w:left="842"/>
            </w:pPr>
            <w:r>
              <w:rPr>
                <w:spacing w:val="-6"/>
              </w:rPr>
              <w:t>国考断面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1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3" w:line="184" w:lineRule="auto"/>
              <w:ind w:left="7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9" w:line="219" w:lineRule="auto"/>
              <w:ind w:left="1002"/>
            </w:pPr>
            <w:r>
              <w:rPr>
                <w:spacing w:val="-3"/>
              </w:rPr>
              <w:t>紫坪铺水库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9" w:line="219" w:lineRule="auto"/>
              <w:ind w:left="1257"/>
            </w:pPr>
            <w:r>
              <w:rPr>
                <w:spacing w:val="-3"/>
              </w:rPr>
              <w:t>跨库大桥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9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2" w:line="218" w:lineRule="auto"/>
              <w:ind w:left="1192"/>
            </w:pPr>
            <w:r>
              <w:rPr>
                <w:spacing w:val="-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28" w:line="187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7" w:line="221" w:lineRule="auto"/>
              <w:ind w:left="1219"/>
            </w:pPr>
            <w:r>
              <w:rPr>
                <w:spacing w:val="-5"/>
              </w:rPr>
              <w:t>三岔湖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7" w:line="219" w:lineRule="auto"/>
              <w:ind w:left="1249"/>
            </w:pPr>
            <w:r>
              <w:rPr>
                <w:spacing w:val="-1"/>
              </w:rPr>
              <w:t>库中测点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7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0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4" w:line="184" w:lineRule="auto"/>
              <w:ind w:left="7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0" w:line="219" w:lineRule="auto"/>
              <w:ind w:left="1102"/>
            </w:pPr>
            <w:r>
              <w:rPr>
                <w:spacing w:val="-2"/>
              </w:rPr>
              <w:t>双溪水库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9" w:line="220" w:lineRule="auto"/>
              <w:ind w:left="1357"/>
            </w:pPr>
            <w:r>
              <w:rPr>
                <w:spacing w:val="-2"/>
              </w:rPr>
              <w:t>起水站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9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2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1" w:line="187" w:lineRule="auto"/>
              <w:ind w:left="7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0" w:line="219" w:lineRule="auto"/>
              <w:ind w:left="1112"/>
            </w:pPr>
            <w:r>
              <w:rPr>
                <w:spacing w:val="-5"/>
              </w:rPr>
              <w:t>二滩水库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0" w:line="219" w:lineRule="auto"/>
              <w:ind w:left="1257"/>
            </w:pPr>
            <w:r>
              <w:rPr>
                <w:spacing w:val="-3"/>
              </w:rPr>
              <w:t>红壁滩下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0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3" w:line="218" w:lineRule="auto"/>
              <w:ind w:left="1192"/>
            </w:pPr>
            <w:r>
              <w:rPr>
                <w:spacing w:val="-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2" w:line="187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0" w:line="221" w:lineRule="auto"/>
              <w:ind w:left="1233"/>
            </w:pPr>
            <w:r>
              <w:rPr>
                <w:spacing w:val="-8"/>
              </w:rPr>
              <w:t>白龙湖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1" w:line="218" w:lineRule="auto"/>
              <w:ind w:left="1467"/>
            </w:pPr>
            <w:r>
              <w:rPr>
                <w:spacing w:val="-4"/>
              </w:rPr>
              <w:t>坝前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0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3" w:line="218" w:lineRule="auto"/>
              <w:ind w:left="1192"/>
            </w:pPr>
            <w:r>
              <w:rPr>
                <w:spacing w:val="-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2" w:line="187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1" w:line="219" w:lineRule="auto"/>
              <w:ind w:left="1105"/>
            </w:pPr>
            <w:r>
              <w:rPr>
                <w:spacing w:val="-3"/>
              </w:rPr>
              <w:t>升钟水库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1" w:line="220" w:lineRule="auto"/>
              <w:ind w:left="1358"/>
            </w:pPr>
            <w:r>
              <w:rPr>
                <w:spacing w:val="-2"/>
              </w:rPr>
              <w:t>李家坝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0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4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44" w:type="dxa"/>
            <w:vAlign w:val="top"/>
          </w:tcPr>
          <w:p>
            <w:pPr>
              <w:spacing w:before="133" w:line="187" w:lineRule="auto"/>
              <w:ind w:left="7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2" w:line="219" w:lineRule="auto"/>
              <w:ind w:left="1003"/>
            </w:pPr>
            <w:r>
              <w:rPr>
                <w:spacing w:val="-3"/>
              </w:rPr>
              <w:t>黑龙滩水库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2" w:line="221" w:lineRule="auto"/>
              <w:ind w:left="1468"/>
            </w:pPr>
            <w:r>
              <w:rPr>
                <w:spacing w:val="-4"/>
              </w:rPr>
              <w:t>龙庙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1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5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30" w:line="187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99" w:line="217" w:lineRule="auto"/>
              <w:ind w:left="1205"/>
            </w:pPr>
            <w:r>
              <w:rPr>
                <w:spacing w:val="-2"/>
              </w:rPr>
              <w:t>瀑布沟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99" w:line="219" w:lineRule="auto"/>
              <w:ind w:left="1468"/>
            </w:pPr>
            <w:r>
              <w:rPr>
                <w:spacing w:val="-4"/>
              </w:rPr>
              <w:t>青富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98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2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2" w:line="187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1" w:line="219" w:lineRule="auto"/>
              <w:ind w:left="1100"/>
            </w:pPr>
            <w:r>
              <w:rPr>
                <w:spacing w:val="-2"/>
              </w:rPr>
              <w:t>老鹰水库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2" w:line="218" w:lineRule="auto"/>
              <w:ind w:left="1367"/>
            </w:pPr>
            <w:r>
              <w:rPr>
                <w:spacing w:val="-4"/>
              </w:rPr>
              <w:t>吉乐村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1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4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44" w:type="dxa"/>
            <w:vAlign w:val="top"/>
          </w:tcPr>
          <w:p>
            <w:pPr>
              <w:spacing w:before="133" w:line="187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102" w:line="219" w:lineRule="auto"/>
              <w:ind w:left="1106"/>
            </w:pPr>
            <w:r>
              <w:rPr>
                <w:spacing w:val="-3"/>
              </w:rPr>
              <w:t>沉抗水库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102" w:line="219" w:lineRule="auto"/>
              <w:ind w:left="1259"/>
            </w:pPr>
            <w:r>
              <w:rPr>
                <w:spacing w:val="-3"/>
              </w:rPr>
              <w:t>沉抗水库</w:t>
            </w:r>
          </w:p>
        </w:tc>
        <w:tc>
          <w:tcPr>
            <w:tcW w:w="2478" w:type="dxa"/>
            <w:vAlign w:val="top"/>
          </w:tcPr>
          <w:p>
            <w:pPr>
              <w:pStyle w:val="9"/>
              <w:spacing w:before="101" w:line="218" w:lineRule="auto"/>
              <w:ind w:left="830"/>
            </w:pPr>
            <w:r>
              <w:rPr>
                <w:spacing w:val="-3"/>
              </w:rPr>
              <w:t>省考断面</w:t>
            </w:r>
          </w:p>
        </w:tc>
        <w:tc>
          <w:tcPr>
            <w:tcW w:w="2994" w:type="dxa"/>
            <w:vAlign w:val="top"/>
          </w:tcPr>
          <w:p>
            <w:pPr>
              <w:pStyle w:val="9"/>
              <w:spacing w:before="144" w:line="218" w:lineRule="auto"/>
              <w:ind w:left="1207"/>
            </w:pPr>
            <w:r>
              <w:rPr>
                <w:spacing w:val="-7"/>
              </w:rPr>
              <w:t>中营养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7"/>
          <w:pgMar w:top="1012" w:right="2095" w:bottom="400" w:left="650" w:header="0" w:footer="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7" w:lineRule="auto"/>
        <w:ind w:left="59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85" w:line="215" w:lineRule="auto"/>
        <w:ind w:left="3637"/>
        <w:rPr>
          <w:rFonts w:ascii="Microsoft YaHei" w:hAnsi="Microsoft YaHei" w:eastAsia="Microsoft YaHei" w:cs="Microsoft YaHei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4286885</wp:posOffset>
                </wp:positionV>
                <wp:extent cx="643255" cy="253365"/>
                <wp:effectExtent l="194945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3129" y="4287063"/>
                          <a:ext cx="643255" cy="2533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182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8.1pt;margin-top:337.55pt;height:19.95pt;width:50.65pt;rotation:5898240f;z-index:251672576;mso-width-relative:page;mso-height-relative:page;" filled="f" stroked="f" coordsize="21600,21600" o:gfxdata="UEsFBgAAAAAAAAAAAAAAAAAAAAAAAFBLAwQKAAAAAACHTuJAAAAAAAAAAAAAAAAABAAAAGRycy9Q&#10;SwMEFAAAAAgAh07iQB4y7dLYAAAACgEAAA8AAABkcnMvZG93bnJldi54bWxNj8FqwzAMhu+DvYPR&#10;YLfWdqBpyeL0sDLYYSs0HTuriZaExXKInSZ7+7mn7SSEPn59f75fbC+uNPrOsQG9ViCIK1d33Bj4&#10;OL+sdiB8QK6xd0wGfsjDvri/yzGr3cwnupahETGEfYYG2hCGTEpftWTRr91AHG9fbrQY4jo2sh5x&#10;juG2l4lSqbTYcfzQ4kDPLVXf5WQNlMdyUnOjfXJ6f/vE1+VwpPRgzOODVk8gAi3hD4abflSHIjpd&#10;3MS1F72BlU6TiBpItxsNIhK727wY2OqNAlnk8n+F4hdQSwMEFAAAAAgAh07iQDYx0rs7AgAAZgQA&#10;AA4AAABkcnMvZTJvRG9jLnhtbK1U227UMBB9R+IfLL+3yV4pq2arhaoIqaKVWsSz17EbS75hezdb&#10;vp5jJykV8ITIgzWeGc/lzJlcXp2MJkcRonK2obPzmhJhuWuVfWro18ebswtKYmK2ZdpZ0dBnEenV&#10;9u2by95vxNx1TrciEASxcdP7hnYp+U1VRd4Jw+K588LCKF0wLOEanqo2sB7Rja7mdb2uehdaHxwX&#10;MUJ7PRjptsSXUvB0J2UUieiGorZUzlDOfT6r7SXbPAXmO8XHMtg/VGGYskj6EuqaJUYOQf0Ryige&#10;XHQynXNnKiel4qL0gG5m9W/dPHTMi9ILwIn+Bab4/8LyL8f7QFSL2S0pscxgRo/ilD64E4EG8PQ+&#10;buD14OGXTtA3NIWDmEwR+tz4SQZDggPAq2WdvwIHGiR4cDarF7P5e0qeG7qcX7yr14sBeWQiHA7r&#10;5WK+WlHC4TBfLRbrVbZXQ9gc3oeYPglnSBYaGjDYkoAdb2MaXCeX7G7djdK6DFdb0pd5cwZ+Sc2G&#10;h6888sNrFjtyZGBJdFq1Q3VGJZBTKzMyBfVoi7IyJEPfWUqn/WnEae/aZ8BUYADbouc3CsFvWUz3&#10;LIBYUGJZ0h0OqR3qcqNESefCj7/psz/mDSslPYiKCr8fWBCU6M8WTMisnoQwCftJsAfz0aGrWamm&#10;iHgQkp5EGZz5hh3a5SyS6YjAzHLkw5wn8WPCbTRiF7nY7V7u4LFn6dY+eD4yYxjA7pCcVGU2GaUB&#10;mhE8kLlMd1y8vC2v78Xr1+9h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eMu3S2AAAAAoBAAAP&#10;AAAAAAAAAAEAIAAAADgAAABkcnMvZG93bnJldi54bWxQSwECFAAUAAAACACHTuJANjHSuzsCAABm&#10;BAAADgAAAAAAAAABACAAAAA9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2" w:line="182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3912870</wp:posOffset>
                </wp:positionV>
                <wp:extent cx="441325" cy="1113155"/>
                <wp:effectExtent l="4445" t="4445" r="11430" b="635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3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3">
                              <a:moveTo>
                                <a:pt x="0" y="0"/>
                              </a:moveTo>
                              <a:lnTo>
                                <a:pt x="0" y="1752"/>
                              </a:lnTo>
                              <a:lnTo>
                                <a:pt x="694" y="1752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35pt;margin-top:308.1pt;height:87.65pt;width:34.75pt;z-index:-251644928;mso-width-relative:page;mso-height-relative:page;" filled="f" stroked="t" coordsize="695,1753" o:gfxdata="UEsFBgAAAAAAAAAAAAAAAAAAAAAAAFBLAwQKAAAAAACHTuJAAAAAAAAAAAAAAAAABAAAAGRycy9Q&#10;SwMEFAAAAAgAh07iQG1S8AvVAAAABwEAAA8AAABkcnMvZG93bnJldi54bWxNjsFOwzAQRO9I/IO1&#10;SNyo7aqkJcTpAamiQoiK0A9w4yWJiNdR7Cbl71lOcBqNZjTziu3F92LCMXaBDOiFAoFUB9dRY+D4&#10;sbvbgIjJkrN9IDTwjRG25fVVYXMXZnrHqUqN4BGKuTXQpjTkUsa6RW/jIgxInH2G0dvEdmykG+3M&#10;476XS6Uy6W1H/NDaAZ9arL+qszewf91v5tXxbRX1ropqOtCzfCFjbm+0egSR8JL+yvCLz+hQMtMp&#10;nMlF0RtYc89AprMlCI7XivXE+qDvQZaF/M9f/gBQSwMEFAAAAAgAh07iQJW3iFxBAgAAywQAAA4A&#10;AABkcnMvZTJvRG9jLnhtbK1UzY7TMBC+I/EOlu80Tf+gVdM9UMoFwUq7PIBrO4kl/8l2m/bOnTtH&#10;xEug1fI0LOIxGDtNuuxeVogc7LFn/M3MNzNZXhyURHvuvDC6wPlgiBHX1DChqwJ/vN68eIWRD0Qz&#10;Io3mBT5yjy9Wz58tG7vgI1MbybhDAKL9orEFrkOwiyzztOaK+IGxXIOyNE6RAEdXZcyRBtCVzEbD&#10;4SxrjGPWGcq9h9t1q8SrhF+WnIYPZel5QLLAEFtIq0vrNq7ZakkWlSO2FvQUBvmHKBQRGpz2UGsS&#10;CNo58QhKCeqMN2UYUKMyU5aC8pQDZJMPH2RzVRPLUy5Ajrc9Tf7/wdL3+0uHBIPa5RhpoqBGP29u&#10;fn36fPfty+8f3+9uvyLQAE2N9QuwvrKX7nTyIMacD6VTcYds0CFRe+yp5YeAKFxOJvl4NMWIgirP&#10;83E+nUbQ7Pya7nx4y01CIvt3PrSlYZ1E6k6iB92JloR4Hb1HETUFns3BTQ1eXk7HqSTK7Pm1SSbh&#10;QXzg/qyV+rEVgIxOcXbqbrcJbDafYBRzeqphajnw28F0ewsHLdpx19uAEHNLZPX5wuV9wrTZCCkT&#10;Y1JHFubTxDaBkSolCUC8slBkr6vEiTdSsPgk0uJdtX0tHdoTGJJN+k45/2VmnQ9r4uvWLqmiGVAo&#10;AsywFKqves0Je6MZCkcL/aRh8nEMSnGGkeTwo4hSehuIkE+xTGwABbEL276L0tawI7TvzjpR1TDb&#10;we14Cj0qYWISZ6fpjiN5/5zAzv+g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tUvAL1QAAAAcB&#10;AAAPAAAAAAAAAAEAIAAAADgAAABkcnMvZG93bnJldi54bWxQSwECFAAUAAAACACHTuJAlbeIXEEC&#10;AADLBAAADgAAAAAAAAABACAAAAA6AQAAZHJzL2Uyb0RvYy54bWxQSwUGAAAAAAYABgBZAQAA7QUA&#10;AAAA&#10;" path="m0,0l0,1752,694,1752,694,0,0,0e">
                <v:fill on="f" focussize="0,0"/>
                <v:stroke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4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月全省环境空气质量情况</w:t>
      </w:r>
    </w:p>
    <w:p>
      <w:pPr>
        <w:spacing w:before="214"/>
      </w:pPr>
    </w:p>
    <w:tbl>
      <w:tblPr>
        <w:tblStyle w:val="8"/>
        <w:tblW w:w="13326" w:type="dxa"/>
        <w:tblInd w:w="6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274"/>
        <w:gridCol w:w="1116"/>
        <w:gridCol w:w="1135"/>
        <w:gridCol w:w="1276"/>
        <w:gridCol w:w="1701"/>
        <w:gridCol w:w="1555"/>
        <w:gridCol w:w="1701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7" w:line="191" w:lineRule="auto"/>
              <w:ind w:left="8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0" w:line="206" w:lineRule="auto"/>
              <w:ind w:left="80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0"/>
                <w:sz w:val="24"/>
                <w:szCs w:val="24"/>
              </w:rPr>
              <w:t>优良天数比率</w:t>
            </w:r>
          </w:p>
        </w:tc>
        <w:tc>
          <w:tcPr>
            <w:tcW w:w="3256" w:type="dxa"/>
            <w:gridSpan w:val="2"/>
            <w:vAlign w:val="top"/>
          </w:tcPr>
          <w:p>
            <w:pPr>
              <w:spacing w:before="70" w:line="206" w:lineRule="auto"/>
              <w:ind w:left="10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48" w:lineRule="auto"/>
              <w:ind w:left="374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67" w:line="234" w:lineRule="auto"/>
              <w:ind w:left="133" w:right="124" w:firstLine="20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μg/m</w:t>
            </w:r>
            <w:r>
              <w:rPr>
                <w:rFonts w:ascii="Times New Roman" w:hAnsi="Times New Roman" w:eastAsia="Times New Roman" w:cs="Times New Roman"/>
                <w:spacing w:val="-13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67" w:line="234" w:lineRule="auto"/>
              <w:ind w:left="196" w:right="185" w:firstLine="16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7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2024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236" w:line="23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8"/>
                <w:sz w:val="24"/>
                <w:szCs w:val="24"/>
              </w:rPr>
              <w:t>实测值（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28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67" w:line="234" w:lineRule="auto"/>
              <w:ind w:left="242" w:right="210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8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2024 </w:t>
            </w:r>
            <w:r>
              <w:rPr>
                <w:rFonts w:ascii="SimHei" w:hAnsi="SimHei" w:eastAsia="SimHei" w:cs="SimHei"/>
                <w:spacing w:val="-8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1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37" w:line="219" w:lineRule="auto"/>
              <w:ind w:left="1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Align w:val="top"/>
          </w:tcPr>
          <w:p>
            <w:pPr>
              <w:spacing w:before="67" w:line="220" w:lineRule="auto"/>
              <w:ind w:left="21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  <w:p>
            <w:pPr>
              <w:spacing w:before="54" w:line="206" w:lineRule="auto"/>
              <w:ind w:left="45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（天）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成都平原地区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81" w:line="210" w:lineRule="auto"/>
              <w:ind w:left="30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成都市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41.1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-5.7%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85.8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7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4.8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7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7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2" w:line="209" w:lineRule="auto"/>
              <w:ind w:left="2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德阳市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48.9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7" w:lineRule="auto"/>
              <w:ind w:left="3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6.5%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76.7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-3.5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7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2" w:line="209" w:lineRule="auto"/>
              <w:ind w:left="3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绵阳市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41.0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-9.1%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88.3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7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3.2</w:t>
            </w:r>
          </w:p>
        </w:tc>
        <w:tc>
          <w:tcPr>
            <w:tcW w:w="1555" w:type="dxa"/>
            <w:vAlign w:val="top"/>
          </w:tcPr>
          <w:p>
            <w:pPr>
              <w:spacing w:before="139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8" w:lineRule="auto"/>
              <w:ind w:left="2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遂宁市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38.6</w:t>
            </w:r>
          </w:p>
        </w:tc>
        <w:tc>
          <w:tcPr>
            <w:tcW w:w="1135" w:type="dxa"/>
            <w:vAlign w:val="top"/>
          </w:tcPr>
          <w:p>
            <w:pPr>
              <w:spacing w:before="142" w:line="187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17.3%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80.8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-13.4</w:t>
            </w:r>
          </w:p>
        </w:tc>
        <w:tc>
          <w:tcPr>
            <w:tcW w:w="1555" w:type="dxa"/>
            <w:vAlign w:val="top"/>
          </w:tcPr>
          <w:p>
            <w:pPr>
              <w:spacing w:before="142" w:line="187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3" w:line="208" w:lineRule="auto"/>
              <w:ind w:left="3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乐山市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45.3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7" w:lineRule="auto"/>
              <w:ind w:left="2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-11.7%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7" w:lineRule="auto"/>
              <w:ind w:left="5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7" w:lineRule="auto"/>
              <w:ind w:left="7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4.8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4" w:line="207" w:lineRule="auto"/>
              <w:ind w:left="3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眉山市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47.4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7" w:lineRule="auto"/>
              <w:ind w:left="3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0.6%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78.3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7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7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7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4" w:line="207" w:lineRule="auto"/>
              <w:ind w:left="29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雅安市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34.2</w:t>
            </w:r>
          </w:p>
        </w:tc>
        <w:tc>
          <w:tcPr>
            <w:tcW w:w="1135" w:type="dxa"/>
            <w:vAlign w:val="top"/>
          </w:tcPr>
          <w:p>
            <w:pPr>
              <w:spacing w:before="141" w:line="187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-20.8%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7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90.8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7" w:lineRule="auto"/>
              <w:ind w:left="7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7.3</w:t>
            </w:r>
          </w:p>
        </w:tc>
        <w:tc>
          <w:tcPr>
            <w:tcW w:w="1555" w:type="dxa"/>
            <w:vAlign w:val="top"/>
          </w:tcPr>
          <w:p>
            <w:pPr>
              <w:spacing w:before="141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6" w:lineRule="auto"/>
              <w:ind w:left="3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资阳市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45.1</w:t>
            </w:r>
          </w:p>
        </w:tc>
        <w:tc>
          <w:tcPr>
            <w:tcW w:w="1135" w:type="dxa"/>
            <w:vAlign w:val="top"/>
          </w:tcPr>
          <w:p>
            <w:pPr>
              <w:spacing w:before="142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-2.8%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81.7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7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2.4</w:t>
            </w:r>
          </w:p>
        </w:tc>
        <w:tc>
          <w:tcPr>
            <w:tcW w:w="1555" w:type="dxa"/>
            <w:vAlign w:val="top"/>
          </w:tcPr>
          <w:p>
            <w:pPr>
              <w:spacing w:before="142" w:line="187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6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42.7</w:t>
            </w:r>
          </w:p>
        </w:tc>
        <w:tc>
          <w:tcPr>
            <w:tcW w:w="1135" w:type="dxa"/>
            <w:vAlign w:val="top"/>
          </w:tcPr>
          <w:p>
            <w:pPr>
              <w:spacing w:before="142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-3.8%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82.8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7" w:lineRule="auto"/>
              <w:ind w:left="7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1.2</w:t>
            </w:r>
          </w:p>
        </w:tc>
        <w:tc>
          <w:tcPr>
            <w:tcW w:w="1555" w:type="dxa"/>
            <w:vAlign w:val="top"/>
          </w:tcPr>
          <w:p>
            <w:pPr>
              <w:spacing w:before="138" w:line="204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8" w:line="204" w:lineRule="auto"/>
              <w:ind w:left="8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8" w:line="204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8" w:lineRule="auto"/>
              <w:ind w:left="48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川南地区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89" w:line="206" w:lineRule="auto"/>
              <w:ind w:left="340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自贡市</w:t>
            </w:r>
          </w:p>
        </w:tc>
        <w:tc>
          <w:tcPr>
            <w:tcW w:w="1116" w:type="dxa"/>
            <w:vAlign w:val="top"/>
          </w:tcPr>
          <w:p>
            <w:pPr>
              <w:spacing w:before="145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43.2</w:t>
            </w:r>
          </w:p>
        </w:tc>
        <w:tc>
          <w:tcPr>
            <w:tcW w:w="1135" w:type="dxa"/>
            <w:vAlign w:val="top"/>
          </w:tcPr>
          <w:p>
            <w:pPr>
              <w:spacing w:before="145" w:line="187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-21.9%</w:t>
            </w:r>
          </w:p>
        </w:tc>
        <w:tc>
          <w:tcPr>
            <w:tcW w:w="1276" w:type="dxa"/>
            <w:vAlign w:val="top"/>
          </w:tcPr>
          <w:p>
            <w:pPr>
              <w:spacing w:before="145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81.7</w:t>
            </w:r>
          </w:p>
        </w:tc>
        <w:tc>
          <w:tcPr>
            <w:tcW w:w="1701" w:type="dxa"/>
            <w:vAlign w:val="top"/>
          </w:tcPr>
          <w:p>
            <w:pPr>
              <w:spacing w:before="145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10.6</w:t>
            </w:r>
          </w:p>
        </w:tc>
        <w:tc>
          <w:tcPr>
            <w:tcW w:w="1555" w:type="dxa"/>
            <w:vAlign w:val="top"/>
          </w:tcPr>
          <w:p>
            <w:pPr>
              <w:spacing w:before="145" w:line="187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5" w:line="187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5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6" w:lineRule="auto"/>
              <w:ind w:left="3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泸州市</w:t>
            </w:r>
          </w:p>
        </w:tc>
        <w:tc>
          <w:tcPr>
            <w:tcW w:w="1116" w:type="dxa"/>
            <w:vAlign w:val="top"/>
          </w:tcPr>
          <w:p>
            <w:pPr>
              <w:spacing w:before="143" w:line="187" w:lineRule="auto"/>
              <w:ind w:left="3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51.2</w:t>
            </w:r>
          </w:p>
        </w:tc>
        <w:tc>
          <w:tcPr>
            <w:tcW w:w="1135" w:type="dxa"/>
            <w:vAlign w:val="top"/>
          </w:tcPr>
          <w:p>
            <w:pPr>
              <w:spacing w:before="143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-9.1%</w:t>
            </w:r>
          </w:p>
        </w:tc>
        <w:tc>
          <w:tcPr>
            <w:tcW w:w="1276" w:type="dxa"/>
            <w:vAlign w:val="top"/>
          </w:tcPr>
          <w:p>
            <w:pPr>
              <w:spacing w:before="143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76.7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7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7.3</w:t>
            </w:r>
          </w:p>
        </w:tc>
        <w:tc>
          <w:tcPr>
            <w:tcW w:w="1555" w:type="dxa"/>
            <w:vAlign w:val="top"/>
          </w:tcPr>
          <w:p>
            <w:pPr>
              <w:spacing w:before="143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4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5" w:lineRule="auto"/>
              <w:ind w:left="33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内江市</w:t>
            </w:r>
          </w:p>
        </w:tc>
        <w:tc>
          <w:tcPr>
            <w:tcW w:w="1116" w:type="dxa"/>
            <w:vAlign w:val="top"/>
          </w:tcPr>
          <w:p>
            <w:pPr>
              <w:spacing w:before="143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46.7</w:t>
            </w:r>
          </w:p>
        </w:tc>
        <w:tc>
          <w:tcPr>
            <w:tcW w:w="1135" w:type="dxa"/>
            <w:vAlign w:val="top"/>
          </w:tcPr>
          <w:p>
            <w:pPr>
              <w:spacing w:before="143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-3.5%</w:t>
            </w:r>
          </w:p>
        </w:tc>
        <w:tc>
          <w:tcPr>
            <w:tcW w:w="1276" w:type="dxa"/>
            <w:vAlign w:val="top"/>
          </w:tcPr>
          <w:p>
            <w:pPr>
              <w:spacing w:before="143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80.8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1555" w:type="dxa"/>
            <w:vAlign w:val="top"/>
          </w:tcPr>
          <w:p>
            <w:pPr>
              <w:spacing w:before="143" w:line="187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6" w:lineRule="auto"/>
              <w:ind w:left="31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宜宾市</w:t>
            </w:r>
          </w:p>
        </w:tc>
        <w:tc>
          <w:tcPr>
            <w:tcW w:w="1116" w:type="dxa"/>
            <w:vAlign w:val="top"/>
          </w:tcPr>
          <w:p>
            <w:pPr>
              <w:spacing w:before="144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45.8</w:t>
            </w:r>
          </w:p>
        </w:tc>
        <w:tc>
          <w:tcPr>
            <w:tcW w:w="1135" w:type="dxa"/>
            <w:vAlign w:val="top"/>
          </w:tcPr>
          <w:p>
            <w:pPr>
              <w:spacing w:before="144" w:line="187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-13.7%</w:t>
            </w:r>
          </w:p>
        </w:tc>
        <w:tc>
          <w:tcPr>
            <w:tcW w:w="1276" w:type="dxa"/>
            <w:vAlign w:val="top"/>
          </w:tcPr>
          <w:p>
            <w:pPr>
              <w:spacing w:before="147" w:line="184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77.5</w:t>
            </w:r>
          </w:p>
        </w:tc>
        <w:tc>
          <w:tcPr>
            <w:tcW w:w="1701" w:type="dxa"/>
            <w:vAlign w:val="top"/>
          </w:tcPr>
          <w:p>
            <w:pPr>
              <w:spacing w:before="144" w:line="187" w:lineRule="auto"/>
              <w:ind w:left="7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4.8</w:t>
            </w:r>
          </w:p>
        </w:tc>
        <w:tc>
          <w:tcPr>
            <w:tcW w:w="1555" w:type="dxa"/>
            <w:vAlign w:val="top"/>
          </w:tcPr>
          <w:p>
            <w:pPr>
              <w:spacing w:before="144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4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44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9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43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46.7</w:t>
            </w:r>
          </w:p>
        </w:tc>
        <w:tc>
          <w:tcPr>
            <w:tcW w:w="1135" w:type="dxa"/>
            <w:vAlign w:val="top"/>
          </w:tcPr>
          <w:p>
            <w:pPr>
              <w:spacing w:before="143" w:line="187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-12.4%</w:t>
            </w:r>
          </w:p>
        </w:tc>
        <w:tc>
          <w:tcPr>
            <w:tcW w:w="1276" w:type="dxa"/>
            <w:vAlign w:val="top"/>
          </w:tcPr>
          <w:p>
            <w:pPr>
              <w:spacing w:before="143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79.2</w:t>
            </w:r>
          </w:p>
        </w:tc>
        <w:tc>
          <w:tcPr>
            <w:tcW w:w="1701" w:type="dxa"/>
            <w:vAlign w:val="top"/>
          </w:tcPr>
          <w:p>
            <w:pPr>
              <w:spacing w:before="143" w:line="187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6.5</w:t>
            </w:r>
          </w:p>
        </w:tc>
        <w:tc>
          <w:tcPr>
            <w:tcW w:w="1555" w:type="dxa"/>
            <w:vAlign w:val="top"/>
          </w:tcPr>
          <w:p>
            <w:pPr>
              <w:spacing w:before="140" w:line="207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40" w:line="207" w:lineRule="auto"/>
              <w:ind w:left="8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40" w:line="207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2177" w:bottom="400" w:left="680" w:header="0" w:footer="0" w:gutter="0"/>
          <w:cols w:space="720" w:num="1"/>
        </w:sectPr>
      </w:pPr>
    </w:p>
    <w:p>
      <w:pPr>
        <w:spacing w:before="47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266065</wp:posOffset>
                </wp:positionH>
                <wp:positionV relativeFrom="page">
                  <wp:posOffset>1372235</wp:posOffset>
                </wp:positionV>
                <wp:extent cx="733425" cy="254635"/>
                <wp:effectExtent l="239395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266098" y="1372574"/>
                          <a:ext cx="733425" cy="25463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2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0.95pt;margin-top:108.05pt;height:20.05pt;width:57.75pt;mso-position-horizontal-relative:page;mso-position-vertical-relative:page;rotation:5898240f;z-index:251674624;mso-width-relative:page;mso-height-relative:page;" filled="f" stroked="f" coordsize="21600,21600" o:allowincell="f" o:gfxdata="UEsFBgAAAAAAAAAAAAAAAAAAAAAAAFBLAwQKAAAAAACHTuJAAAAAAAAAAAAAAAAABAAAAGRycy9Q&#10;SwMEFAAAAAgAh07iQBw7LtXYAAAACgEAAA8AAABkcnMvZG93bnJldi54bWxNj8FOwzAMhu9IvENk&#10;JG4sTbUVKE13YELiAJNWEGevMW1F41RNupa3Jzuxo+1Pv7+/2C62FycafedYg1olIIhrZzpuNHx+&#10;vNw9gPAB2WDvmDT8kodteX1VYG7czAc6VaERMYR9jhraEIZcSl+3ZNGv3EAcb99utBjiODbSjDjH&#10;cNvLNEkyabHj+KHFgZ5bqn+qyWqo9tWUzI3y6eH97Qtfl92esp3WtzcqeQIRaAn/MJz1ozqU0eno&#10;JjZe9BrW6jGSGlKVKRBnYHO/BnGMm02WgiwLeVmh/ANQSwMEFAAAAAgAh07iQI9eIeg5AgAAZQQA&#10;AA4AAABkcnMvZTJvRG9jLnhtbK1U227UMBB9R+IfLL/TbPdWWDVbLa2KkCpaaYt49jp2Y8k3bO8m&#10;5es5dpJSAU+IPFjjmfFczpzJ5VVvNDmJEJWzNT0/m1EiLHeNsk81/fp4++49JTEx2zDtrKjps4j0&#10;avv2zWXnN2LuWqcbEQiC2LjpfE3blPymqiJvhWHxzHlhYZQuGJZwDU9VE1iH6EZX89lsXXUuND44&#10;LmKE9mYw0m2JL6Xg6V7KKBLRNUVtqZyhnId8VttLtnkKzLeKj2Wwf6jCMGWR9CXUDUuMHIP6I5RR&#10;PLjoZDrjzlROSsVF6QHdnM9+62bfMi9KLwAn+heY4v8Ly7+cHgJRDWa3psQygxk9ij59dD2BBvB0&#10;Pm7gtffwSz30NU3hKCZThD433stgSHAAeLWc5a/AgQYJHszX69kHMOEZaRYX89XFcgAeiQiH/WKx&#10;WM5XlHA4zFfL9aLYqyFqju5DTJ+EMyQLNQ2Ya4nPTncxoUi4Ti7Z3bpbpXWZrbakK+PmDPSSmg0P&#10;X3nkhzcstuTEQJLotGqG6oxK4KZWZiQKkmiLXBmRoe0spf7QjzAdXPMMlAoKIFv0/FYh+B2L6YEF&#10;8ApK7Eq6xyG1Q11ulChpXfjxN332x7hhpaQDT1Hh9yMLghL92YIImdSTECbhMAn2aK4dujov1RQR&#10;D0LSkyiDM9+wQrucRTIdEZhZjnwY8yReJ9xGI1aRi93u5Q4ae5bu7N7zkRjDAHbH5KQqs8koDdCM&#10;4IHLZWTj3uVleX0vXr/+D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HDsu1dgAAAAKAQAADwAA&#10;AAAAAAABACAAAAA4AAAAZHJzL2Rvd25yZXYueG1sUEsBAhQAFAAAAAgAh07iQI9eIeg5AgAAZQQA&#10;AA4AAAAAAAAAAQAgAAAAP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2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949960</wp:posOffset>
                </wp:positionV>
                <wp:extent cx="441325" cy="1111250"/>
                <wp:effectExtent l="4445" t="4445" r="11430" b="825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1111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5" h="1750">
                              <a:moveTo>
                                <a:pt x="0" y="0"/>
                              </a:moveTo>
                              <a:lnTo>
                                <a:pt x="0" y="1750"/>
                              </a:lnTo>
                              <a:lnTo>
                                <a:pt x="694" y="1750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.5pt;margin-top:74.8pt;height:87.5pt;width:34.75pt;mso-position-horizontal-relative:page;mso-position-vertical-relative:page;z-index:-251642880;mso-width-relative:page;mso-height-relative:page;" filled="f" stroked="t" coordsize="695,1750" o:allowincell="f" o:gfxdata="UEsFBgAAAAAAAAAAAAAAAAAAAAAAAFBLAwQKAAAAAACHTuJAAAAAAAAAAAAAAAAABAAAAGRycy9Q&#10;SwMEFAAAAAgAh07iQHlsGxXZAAAACgEAAA8AAABkcnMvZG93bnJldi54bWxNj8FOwzAMhu9IvENk&#10;JC6IpduyCErTHSZ2QEJijHHPmtBUNE6VpN14e7wTHG3/+vz91frsezbZmLqACuazApjFJpgOWwWH&#10;j+39A7CUNRrdB7QKfmyCdX19VenShBO+22mfW0YQTKVW4HIeSs5T46zXaRYGi3T7CtHrTGNsuYn6&#10;RHDf80VRSO51h/TB6cFunG2+96NXsHx148tuO929+eeYdgcpPtNGKHV7My+egGV7zn9huOiTOtTk&#10;dAwjmsR6BXJFVTLtxaMEdgksxQrYkegLIYHXFf9fof4FUEsDBBQAAAAIAIdO4kA1jpegOwIAAMkE&#10;AAAOAAAAZHJzL2Uyb0RvYy54bWytVM2O0zAQviPxDpbvNG3pD42a7oFSLghW2uUBXNtJLPlPtpu0&#10;d+7cOSJeAq3gaVjEYzB2m3TZldAKkYMz9nz+Zuazx8uLvZKo4c4Lows8Ggwx4poaJnRV4PfXm2cv&#10;MPKBaEak0bzAB+7xxerpk2Vrcz42tZGMOwQk2uetLXAdgs2zzNOaK+IHxnINztI4RQJMXZUxR1pg&#10;VzIbD4ezrDWOWWco9x5W10cnXiX+suQ0vCtLzwOSBYbcQhpdGrdxzFZLkleO2FrQUxrkH7JQRGgI&#10;2lOtSSBo58QDKiWoM96UYUCNykxZCspTDVDNaHivmquaWJ5qAXG87WXy/4+Wvm0uHRKswHOMNFFw&#10;RD9ubn5++Hj75dOv719vv31G8yhSa30O2Ct76U4zD2aseF86Ff9QC9onYQ+9sHwfEIXFyWT0fDzF&#10;iIJrBN94mpTPzrvpzofX3CQm0rzx4XgwrLNI3Vl0rzvTkhCXY/RoorbAswWEqSHKHEJEhzINvzYJ&#10;Eu7lB+HPXqkfohIJJALAzt39bSKbLSYYxZpitMcA/46CC9pp14cEI9aWkujrhcW7gmmzEVImxaSO&#10;KiymSW0CDVVKEkB4ZeGIva6SJt5IweKWKIt31faldKgh0CKb9J1K+QNmnQ9r4usjLrkiDCQUATpY&#10;CtWfes0Je6UZCgcL10lD3+OYlOIMI8nhmYhW2huIkI9BJjVAgngLj/cuWlvDDnB5d9aJqobODm7H&#10;U+rRCf2SNDv1dmzIu/NEdn6B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eWwbFdkAAAAKAQAA&#10;DwAAAAAAAAABACAAAAA4AAAAZHJzL2Rvd25yZXYueG1sUEsBAhQAFAAAAAgAh07iQDWOl6A7AgAA&#10;yQQAAA4AAAAAAAAAAQAgAAAAPgEAAGRycy9lMm9Eb2MueG1sUEsFBgAAAAAGAAYAWQEAAOsFAAAA&#10;AA==&#10;" path="m0,0l0,1750,694,1750,694,0,0,0e">
                <v:fill on="f" focussize="0,0"/>
                <v:stroke color="#FFFFFF" miterlimit="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47"/>
      </w:pPr>
    </w:p>
    <w:tbl>
      <w:tblPr>
        <w:tblStyle w:val="8"/>
        <w:tblW w:w="13326" w:type="dxa"/>
        <w:tblInd w:w="6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274"/>
        <w:gridCol w:w="1116"/>
        <w:gridCol w:w="1135"/>
        <w:gridCol w:w="1276"/>
        <w:gridCol w:w="1701"/>
        <w:gridCol w:w="1555"/>
        <w:gridCol w:w="1701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7" w:line="191" w:lineRule="auto"/>
              <w:ind w:left="8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69" w:line="206" w:lineRule="auto"/>
              <w:ind w:left="80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0"/>
                <w:sz w:val="24"/>
                <w:szCs w:val="24"/>
              </w:rPr>
              <w:t>优良天数比率</w:t>
            </w:r>
          </w:p>
        </w:tc>
        <w:tc>
          <w:tcPr>
            <w:tcW w:w="3256" w:type="dxa"/>
            <w:gridSpan w:val="2"/>
            <w:vAlign w:val="top"/>
          </w:tcPr>
          <w:p>
            <w:pPr>
              <w:spacing w:before="69" w:line="206" w:lineRule="auto"/>
              <w:ind w:left="10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48" w:lineRule="auto"/>
              <w:ind w:left="374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67" w:line="234" w:lineRule="auto"/>
              <w:ind w:left="133" w:right="124" w:firstLine="20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μg/m</w:t>
            </w:r>
            <w:r>
              <w:rPr>
                <w:rFonts w:ascii="Times New Roman" w:hAnsi="Times New Roman" w:eastAsia="Times New Roman" w:cs="Times New Roman"/>
                <w:spacing w:val="-13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67" w:line="234" w:lineRule="auto"/>
              <w:ind w:left="196" w:right="185" w:firstLine="16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7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2024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237" w:line="23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8"/>
                <w:sz w:val="24"/>
                <w:szCs w:val="24"/>
              </w:rPr>
              <w:t>实测值（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28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67" w:line="234" w:lineRule="auto"/>
              <w:ind w:left="242" w:right="210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8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2024 </w:t>
            </w:r>
            <w:r>
              <w:rPr>
                <w:rFonts w:ascii="SimHei" w:hAnsi="SimHei" w:eastAsia="SimHei" w:cs="SimHei"/>
                <w:spacing w:val="-8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1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38" w:line="219" w:lineRule="auto"/>
              <w:ind w:left="1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Align w:val="top"/>
          </w:tcPr>
          <w:p>
            <w:pPr>
              <w:spacing w:before="68" w:line="220" w:lineRule="auto"/>
              <w:ind w:left="21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  <w:p>
            <w:pPr>
              <w:spacing w:before="53" w:line="206" w:lineRule="auto"/>
              <w:ind w:left="45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（天）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97" w:lineRule="auto"/>
              <w:ind w:left="707" w:right="577" w:hanging="10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川东北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6" w:line="214" w:lineRule="auto"/>
              <w:ind w:left="2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广元市</w:t>
            </w:r>
          </w:p>
        </w:tc>
        <w:tc>
          <w:tcPr>
            <w:tcW w:w="1116" w:type="dxa"/>
            <w:vAlign w:val="top"/>
          </w:tcPr>
          <w:p>
            <w:pPr>
              <w:spacing w:before="172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35.0</w:t>
            </w:r>
          </w:p>
        </w:tc>
        <w:tc>
          <w:tcPr>
            <w:tcW w:w="1135" w:type="dxa"/>
            <w:vAlign w:val="top"/>
          </w:tcPr>
          <w:p>
            <w:pPr>
              <w:spacing w:before="172" w:line="187" w:lineRule="auto"/>
              <w:ind w:left="3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9.0%</w:t>
            </w:r>
          </w:p>
        </w:tc>
        <w:tc>
          <w:tcPr>
            <w:tcW w:w="1276" w:type="dxa"/>
            <w:vAlign w:val="top"/>
          </w:tcPr>
          <w:p>
            <w:pPr>
              <w:spacing w:before="172" w:line="187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91.7</w:t>
            </w:r>
          </w:p>
        </w:tc>
        <w:tc>
          <w:tcPr>
            <w:tcW w:w="1701" w:type="dxa"/>
            <w:vAlign w:val="top"/>
          </w:tcPr>
          <w:p>
            <w:pPr>
              <w:spacing w:before="172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-1.7</w:t>
            </w:r>
          </w:p>
        </w:tc>
        <w:tc>
          <w:tcPr>
            <w:tcW w:w="1555" w:type="dxa"/>
            <w:vAlign w:val="top"/>
          </w:tcPr>
          <w:p>
            <w:pPr>
              <w:spacing w:before="172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2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72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6" w:line="214" w:lineRule="auto"/>
              <w:ind w:left="31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南充市</w:t>
            </w:r>
          </w:p>
        </w:tc>
        <w:tc>
          <w:tcPr>
            <w:tcW w:w="1116" w:type="dxa"/>
            <w:vAlign w:val="top"/>
          </w:tcPr>
          <w:p>
            <w:pPr>
              <w:spacing w:before="173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45.4</w:t>
            </w:r>
          </w:p>
        </w:tc>
        <w:tc>
          <w:tcPr>
            <w:tcW w:w="1135" w:type="dxa"/>
            <w:vAlign w:val="top"/>
          </w:tcPr>
          <w:p>
            <w:pPr>
              <w:spacing w:before="173" w:line="187" w:lineRule="auto"/>
              <w:ind w:left="34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8.4%</w:t>
            </w:r>
          </w:p>
        </w:tc>
        <w:tc>
          <w:tcPr>
            <w:tcW w:w="1276" w:type="dxa"/>
            <w:vAlign w:val="top"/>
          </w:tcPr>
          <w:p>
            <w:pPr>
              <w:spacing w:before="173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82.5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-3.5</w:t>
            </w:r>
          </w:p>
        </w:tc>
        <w:tc>
          <w:tcPr>
            <w:tcW w:w="1555" w:type="dxa"/>
            <w:vAlign w:val="top"/>
          </w:tcPr>
          <w:p>
            <w:pPr>
              <w:spacing w:before="173" w:line="187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4" w:line="214" w:lineRule="auto"/>
              <w:ind w:left="2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广安市</w:t>
            </w:r>
          </w:p>
        </w:tc>
        <w:tc>
          <w:tcPr>
            <w:tcW w:w="1116" w:type="dxa"/>
            <w:vAlign w:val="top"/>
          </w:tcPr>
          <w:p>
            <w:pPr>
              <w:spacing w:before="171" w:line="187" w:lineRule="auto"/>
              <w:ind w:left="3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53.3</w:t>
            </w:r>
          </w:p>
        </w:tc>
        <w:tc>
          <w:tcPr>
            <w:tcW w:w="1135" w:type="dxa"/>
            <w:vAlign w:val="top"/>
          </w:tcPr>
          <w:p>
            <w:pPr>
              <w:spacing w:before="171" w:line="187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14.1%</w:t>
            </w:r>
          </w:p>
        </w:tc>
        <w:tc>
          <w:tcPr>
            <w:tcW w:w="1276" w:type="dxa"/>
            <w:vAlign w:val="top"/>
          </w:tcPr>
          <w:p>
            <w:pPr>
              <w:spacing w:before="174" w:line="184" w:lineRule="auto"/>
              <w:ind w:left="5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top"/>
          </w:tcPr>
          <w:p>
            <w:pPr>
              <w:spacing w:before="171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-6.8</w:t>
            </w:r>
          </w:p>
        </w:tc>
        <w:tc>
          <w:tcPr>
            <w:tcW w:w="1555" w:type="dxa"/>
            <w:vAlign w:val="top"/>
          </w:tcPr>
          <w:p>
            <w:pPr>
              <w:spacing w:before="171" w:line="187" w:lineRule="auto"/>
              <w:ind w:left="7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4" w:lineRule="auto"/>
              <w:ind w:left="8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spacing w:before="171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达州市</w:t>
            </w:r>
          </w:p>
        </w:tc>
        <w:tc>
          <w:tcPr>
            <w:tcW w:w="1116" w:type="dxa"/>
            <w:vAlign w:val="top"/>
          </w:tcPr>
          <w:p>
            <w:pPr>
              <w:spacing w:before="174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42.9</w:t>
            </w:r>
          </w:p>
        </w:tc>
        <w:tc>
          <w:tcPr>
            <w:tcW w:w="1135" w:type="dxa"/>
            <w:vAlign w:val="top"/>
          </w:tcPr>
          <w:p>
            <w:pPr>
              <w:spacing w:before="174" w:line="187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13.2%</w:t>
            </w:r>
          </w:p>
        </w:tc>
        <w:tc>
          <w:tcPr>
            <w:tcW w:w="1276" w:type="dxa"/>
            <w:vAlign w:val="top"/>
          </w:tcPr>
          <w:p>
            <w:pPr>
              <w:spacing w:before="174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84.2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-2.6</w:t>
            </w:r>
          </w:p>
        </w:tc>
        <w:tc>
          <w:tcPr>
            <w:tcW w:w="1555" w:type="dxa"/>
            <w:vAlign w:val="top"/>
          </w:tcPr>
          <w:p>
            <w:pPr>
              <w:spacing w:before="174" w:line="187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7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3" w:lineRule="auto"/>
              <w:ind w:left="33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巴中市</w:t>
            </w:r>
          </w:p>
        </w:tc>
        <w:tc>
          <w:tcPr>
            <w:tcW w:w="1116" w:type="dxa"/>
            <w:vAlign w:val="top"/>
          </w:tcPr>
          <w:p>
            <w:pPr>
              <w:spacing w:before="174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41.2</w:t>
            </w:r>
          </w:p>
        </w:tc>
        <w:tc>
          <w:tcPr>
            <w:tcW w:w="1135" w:type="dxa"/>
            <w:vAlign w:val="top"/>
          </w:tcPr>
          <w:p>
            <w:pPr>
              <w:spacing w:before="174" w:line="187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11.7%</w:t>
            </w:r>
          </w:p>
        </w:tc>
        <w:tc>
          <w:tcPr>
            <w:tcW w:w="1276" w:type="dxa"/>
            <w:vAlign w:val="top"/>
          </w:tcPr>
          <w:p>
            <w:pPr>
              <w:spacing w:before="174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88.3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-1.8</w:t>
            </w:r>
          </w:p>
        </w:tc>
        <w:tc>
          <w:tcPr>
            <w:tcW w:w="1555" w:type="dxa"/>
            <w:vAlign w:val="top"/>
          </w:tcPr>
          <w:p>
            <w:pPr>
              <w:spacing w:before="174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3" w:lineRule="auto"/>
              <w:ind w:left="4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74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43.6</w:t>
            </w:r>
          </w:p>
        </w:tc>
        <w:tc>
          <w:tcPr>
            <w:tcW w:w="1135" w:type="dxa"/>
            <w:vAlign w:val="top"/>
          </w:tcPr>
          <w:p>
            <w:pPr>
              <w:spacing w:before="174" w:line="187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11.5%</w:t>
            </w:r>
          </w:p>
        </w:tc>
        <w:tc>
          <w:tcPr>
            <w:tcW w:w="1276" w:type="dxa"/>
            <w:vAlign w:val="top"/>
          </w:tcPr>
          <w:p>
            <w:pPr>
              <w:spacing w:before="174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84.3</w:t>
            </w:r>
          </w:p>
        </w:tc>
        <w:tc>
          <w:tcPr>
            <w:tcW w:w="1701" w:type="dxa"/>
            <w:vAlign w:val="top"/>
          </w:tcPr>
          <w:p>
            <w:pPr>
              <w:spacing w:before="174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-3.3</w:t>
            </w:r>
          </w:p>
        </w:tc>
        <w:tc>
          <w:tcPr>
            <w:tcW w:w="1555" w:type="dxa"/>
            <w:vAlign w:val="top"/>
          </w:tcPr>
          <w:p>
            <w:pPr>
              <w:spacing w:before="171" w:line="212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71" w:line="212" w:lineRule="auto"/>
              <w:ind w:left="8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71" w:line="212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25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攀西高原地区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9" w:line="212" w:lineRule="auto"/>
              <w:ind w:left="18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攀枝花市</w:t>
            </w:r>
          </w:p>
        </w:tc>
        <w:tc>
          <w:tcPr>
            <w:tcW w:w="1116" w:type="dxa"/>
            <w:vAlign w:val="top"/>
          </w:tcPr>
          <w:p>
            <w:pPr>
              <w:spacing w:before="175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32.4</w:t>
            </w:r>
          </w:p>
        </w:tc>
        <w:tc>
          <w:tcPr>
            <w:tcW w:w="1135" w:type="dxa"/>
            <w:vAlign w:val="top"/>
          </w:tcPr>
          <w:p>
            <w:pPr>
              <w:spacing w:before="175" w:line="187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10.6%</w:t>
            </w:r>
          </w:p>
        </w:tc>
        <w:tc>
          <w:tcPr>
            <w:tcW w:w="1276" w:type="dxa"/>
            <w:vAlign w:val="top"/>
          </w:tcPr>
          <w:p>
            <w:pPr>
              <w:spacing w:before="175" w:line="187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98.3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7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0.8</w:t>
            </w:r>
          </w:p>
        </w:tc>
        <w:tc>
          <w:tcPr>
            <w:tcW w:w="1555" w:type="dxa"/>
            <w:vAlign w:val="top"/>
          </w:tcPr>
          <w:p>
            <w:pPr>
              <w:spacing w:before="175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9" w:line="212" w:lineRule="auto"/>
              <w:ind w:left="3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凉山州</w:t>
            </w:r>
          </w:p>
        </w:tc>
        <w:tc>
          <w:tcPr>
            <w:tcW w:w="1116" w:type="dxa"/>
            <w:vAlign w:val="top"/>
          </w:tcPr>
          <w:p>
            <w:pPr>
              <w:spacing w:before="175" w:line="187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21.9</w:t>
            </w:r>
          </w:p>
        </w:tc>
        <w:tc>
          <w:tcPr>
            <w:tcW w:w="1135" w:type="dxa"/>
            <w:vAlign w:val="top"/>
          </w:tcPr>
          <w:p>
            <w:pPr>
              <w:spacing w:before="175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-9.5%</w:t>
            </w:r>
          </w:p>
        </w:tc>
        <w:tc>
          <w:tcPr>
            <w:tcW w:w="1276" w:type="dxa"/>
            <w:vAlign w:val="top"/>
          </w:tcPr>
          <w:p>
            <w:pPr>
              <w:spacing w:before="175" w:line="187" w:lineRule="auto"/>
              <w:ind w:left="4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3.3</w:t>
            </w:r>
          </w:p>
        </w:tc>
        <w:tc>
          <w:tcPr>
            <w:tcW w:w="1555" w:type="dxa"/>
            <w:vAlign w:val="top"/>
          </w:tcPr>
          <w:p>
            <w:pPr>
              <w:spacing w:before="175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7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75" w:line="187" w:lineRule="auto"/>
              <w:ind w:left="6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川西高原地区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7" w:line="212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阿坝州</w:t>
            </w:r>
          </w:p>
        </w:tc>
        <w:tc>
          <w:tcPr>
            <w:tcW w:w="1116" w:type="dxa"/>
            <w:vAlign w:val="top"/>
          </w:tcPr>
          <w:p>
            <w:pPr>
              <w:spacing w:before="173" w:line="187" w:lineRule="auto"/>
              <w:ind w:left="3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13.2</w:t>
            </w:r>
          </w:p>
        </w:tc>
        <w:tc>
          <w:tcPr>
            <w:tcW w:w="1135" w:type="dxa"/>
            <w:vAlign w:val="top"/>
          </w:tcPr>
          <w:p>
            <w:pPr>
              <w:spacing w:before="173" w:line="187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25.7%</w:t>
            </w:r>
          </w:p>
        </w:tc>
        <w:tc>
          <w:tcPr>
            <w:tcW w:w="1276" w:type="dxa"/>
            <w:vAlign w:val="top"/>
          </w:tcPr>
          <w:p>
            <w:pPr>
              <w:spacing w:before="173" w:line="187" w:lineRule="auto"/>
              <w:ind w:left="4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7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0.0</w:t>
            </w:r>
          </w:p>
        </w:tc>
        <w:tc>
          <w:tcPr>
            <w:tcW w:w="1555" w:type="dxa"/>
            <w:vAlign w:val="top"/>
          </w:tcPr>
          <w:p>
            <w:pPr>
              <w:spacing w:before="173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3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9" w:line="212" w:lineRule="auto"/>
              <w:ind w:left="3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甘孜州</w:t>
            </w:r>
          </w:p>
        </w:tc>
        <w:tc>
          <w:tcPr>
            <w:tcW w:w="1116" w:type="dxa"/>
            <w:vAlign w:val="top"/>
          </w:tcPr>
          <w:p>
            <w:pPr>
              <w:spacing w:before="176" w:line="187" w:lineRule="auto"/>
              <w:ind w:left="4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8.0</w:t>
            </w:r>
          </w:p>
        </w:tc>
        <w:tc>
          <w:tcPr>
            <w:tcW w:w="1135" w:type="dxa"/>
            <w:vAlign w:val="top"/>
          </w:tcPr>
          <w:p>
            <w:pPr>
              <w:spacing w:before="176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-7.0%</w:t>
            </w:r>
          </w:p>
        </w:tc>
        <w:tc>
          <w:tcPr>
            <w:tcW w:w="1276" w:type="dxa"/>
            <w:vAlign w:val="top"/>
          </w:tcPr>
          <w:p>
            <w:pPr>
              <w:spacing w:before="176" w:line="187" w:lineRule="auto"/>
              <w:ind w:left="4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76" w:line="187" w:lineRule="auto"/>
              <w:ind w:left="7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0.0</w:t>
            </w:r>
          </w:p>
        </w:tc>
        <w:tc>
          <w:tcPr>
            <w:tcW w:w="1555" w:type="dxa"/>
            <w:vAlign w:val="top"/>
          </w:tcPr>
          <w:p>
            <w:pPr>
              <w:spacing w:before="176" w:line="187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6" w:line="187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76" w:line="187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41" w:type="dxa"/>
            <w:gridSpan w:val="2"/>
            <w:vAlign w:val="top"/>
          </w:tcPr>
          <w:p>
            <w:pPr>
              <w:pStyle w:val="9"/>
              <w:spacing w:before="120" w:line="211" w:lineRule="auto"/>
              <w:ind w:left="1128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重点城市</w:t>
            </w:r>
          </w:p>
        </w:tc>
        <w:tc>
          <w:tcPr>
            <w:tcW w:w="1116" w:type="dxa"/>
            <w:vAlign w:val="top"/>
          </w:tcPr>
          <w:p>
            <w:pPr>
              <w:spacing w:before="176" w:line="187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44.7</w:t>
            </w:r>
          </w:p>
        </w:tc>
        <w:tc>
          <w:tcPr>
            <w:tcW w:w="1135" w:type="dxa"/>
            <w:vAlign w:val="top"/>
          </w:tcPr>
          <w:p>
            <w:pPr>
              <w:spacing w:before="176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-3.5%</w:t>
            </w:r>
          </w:p>
        </w:tc>
        <w:tc>
          <w:tcPr>
            <w:tcW w:w="1276" w:type="dxa"/>
            <w:vAlign w:val="top"/>
          </w:tcPr>
          <w:p>
            <w:pPr>
              <w:spacing w:before="176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81.4</w:t>
            </w:r>
          </w:p>
        </w:tc>
        <w:tc>
          <w:tcPr>
            <w:tcW w:w="1701" w:type="dxa"/>
            <w:vAlign w:val="top"/>
          </w:tcPr>
          <w:p>
            <w:pPr>
              <w:spacing w:before="176" w:line="187" w:lineRule="auto"/>
              <w:ind w:left="7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1.5</w:t>
            </w:r>
          </w:p>
        </w:tc>
        <w:tc>
          <w:tcPr>
            <w:tcW w:w="1555" w:type="dxa"/>
            <w:vAlign w:val="top"/>
          </w:tcPr>
          <w:p>
            <w:pPr>
              <w:spacing w:before="129" w:line="187" w:lineRule="auto"/>
              <w:ind w:left="6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top"/>
          </w:tcPr>
          <w:p>
            <w:pPr>
              <w:spacing w:before="132" w:line="184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spacing w:before="125" w:line="23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41" w:type="dxa"/>
            <w:gridSpan w:val="2"/>
            <w:vAlign w:val="top"/>
          </w:tcPr>
          <w:p>
            <w:pPr>
              <w:pStyle w:val="9"/>
              <w:spacing w:before="120" w:line="215" w:lineRule="auto"/>
              <w:ind w:left="134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全省</w:t>
            </w:r>
          </w:p>
        </w:tc>
        <w:tc>
          <w:tcPr>
            <w:tcW w:w="1116" w:type="dxa"/>
            <w:vAlign w:val="top"/>
          </w:tcPr>
          <w:p>
            <w:pPr>
              <w:spacing w:before="177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39.1</w:t>
            </w:r>
          </w:p>
        </w:tc>
        <w:tc>
          <w:tcPr>
            <w:tcW w:w="1135" w:type="dxa"/>
            <w:vAlign w:val="top"/>
          </w:tcPr>
          <w:p>
            <w:pPr>
              <w:spacing w:before="177" w:line="187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-1.8%</w:t>
            </w:r>
          </w:p>
        </w:tc>
        <w:tc>
          <w:tcPr>
            <w:tcW w:w="1276" w:type="dxa"/>
            <w:vAlign w:val="top"/>
          </w:tcPr>
          <w:p>
            <w:pPr>
              <w:spacing w:before="177" w:line="187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85.7</w:t>
            </w:r>
          </w:p>
        </w:tc>
        <w:tc>
          <w:tcPr>
            <w:tcW w:w="1701" w:type="dxa"/>
            <w:vAlign w:val="top"/>
          </w:tcPr>
          <w:p>
            <w:pPr>
              <w:spacing w:before="177" w:line="187" w:lineRule="auto"/>
              <w:ind w:left="7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1.1</w:t>
            </w:r>
          </w:p>
        </w:tc>
        <w:tc>
          <w:tcPr>
            <w:tcW w:w="1555" w:type="dxa"/>
            <w:vAlign w:val="top"/>
          </w:tcPr>
          <w:p>
            <w:pPr>
              <w:spacing w:before="129" w:line="187" w:lineRule="auto"/>
              <w:ind w:left="6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top"/>
          </w:tcPr>
          <w:p>
            <w:pPr>
              <w:spacing w:before="129" w:line="187" w:lineRule="auto"/>
              <w:ind w:left="8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before="125" w:line="23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pStyle w:val="2"/>
        <w:spacing w:before="115" w:line="218" w:lineRule="auto"/>
        <w:ind w:left="609"/>
        <w:rPr>
          <w:sz w:val="24"/>
          <w:szCs w:val="24"/>
        </w:rPr>
      </w:pPr>
      <w:r>
        <w:rPr>
          <w:spacing w:val="-3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．重点城市是指全国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168 </w:t>
      </w:r>
      <w:r>
        <w:rPr>
          <w:spacing w:val="-3"/>
          <w:sz w:val="24"/>
          <w:szCs w:val="24"/>
        </w:rPr>
        <w:t>个重点城市中我省的</w:t>
      </w:r>
      <w:r>
        <w:rPr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15 </w:t>
      </w:r>
      <w:r>
        <w:rPr>
          <w:spacing w:val="-3"/>
          <w:sz w:val="24"/>
          <w:szCs w:val="24"/>
        </w:rPr>
        <w:t>个</w:t>
      </w:r>
      <w:r>
        <w:rPr>
          <w:spacing w:val="-4"/>
          <w:sz w:val="24"/>
          <w:szCs w:val="24"/>
        </w:rPr>
        <w:t>市。</w:t>
      </w:r>
    </w:p>
    <w:p>
      <w:pPr>
        <w:pStyle w:val="2"/>
        <w:spacing w:before="115" w:line="217" w:lineRule="auto"/>
        <w:ind w:left="132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．数据来源为国控站实测数据。</w:t>
      </w:r>
    </w:p>
    <w:p>
      <w:pPr>
        <w:spacing w:line="325" w:lineRule="auto"/>
        <w:sectPr>
          <w:pgSz w:w="16838" w:h="11905" w:orient="landscape"/>
          <w:pgMar w:top="1599" w:right="1429" w:bottom="1378" w:left="1264" w:header="0" w:footer="992" w:gutter="0"/>
          <w:cols w:space="0" w:num="1"/>
          <w:rtlGutter w:val="0"/>
          <w:docGrid w:linePitch="0" w:charSpace="0"/>
        </w:sectPr>
      </w:pPr>
    </w:p>
    <w:p/>
    <w:sectPr>
      <w:pgSz w:w="16838" w:h="11905" w:orient="landscape"/>
      <w:pgMar w:top="1599" w:right="1429" w:bottom="1378" w:left="1264" w:header="0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07"/>
      <w:rPr>
        <w:rFonts w:ascii="SimSun" w:hAnsi="SimSun" w:eastAsia="SimSun" w:cs="SimSu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6718300</wp:posOffset>
              </wp:positionV>
              <wp:extent cx="441325" cy="9525"/>
              <wp:effectExtent l="0" t="0" r="0" b="0"/>
              <wp:wrapNone/>
              <wp:docPr id="13" name="任意多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32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695" h="15">
                            <a:moveTo>
                              <a:pt x="7" y="7"/>
                            </a:moveTo>
                            <a:lnTo>
                              <a:pt x="686" y="7"/>
                            </a:lnTo>
                          </a:path>
                        </a:pathLst>
                      </a:custGeom>
                      <a:noFill/>
                      <a:ln w="9525" cap="rnd" cmpd="sng">
                        <a:solidFill>
                          <a:srgbClr val="FFFFFF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pt;margin-top:529pt;height:0.75pt;width:34.75pt;mso-position-horizontal-relative:page;mso-position-vertical-relative:page;z-index:251658240;mso-width-relative:page;mso-height-relative:page;" filled="f" stroked="t" coordsize="695,15" o:allowincell="f" o:gfxdata="UEsFBgAAAAAAAAAAAAAAAAAAAAAAAFBLAwQKAAAAAACHTuJAAAAAAAAAAAAAAAAABAAAAGRycy9Q&#10;SwMEFAAAAAgAh07iQHzB/BfZAAAADAEAAA8AAABkcnMvZG93bnJldi54bWxNj8FOwzAQRO9I/IO1&#10;SNyoHVBKG+L0gCiiQq1E6Qc48RIHYjuKN034exwucNudHc2+yTeTbdkZ+9B4JyFZCGDoKq8bV0s4&#10;vW9vVsACKadV6x1K+MYAm+LyIleZ9qN7w/ORahZDXMiUBEPUZZyHyqBVYeE7dPH24XurKK59zXWv&#10;xhhuW34rxJJb1bj4wagOHw1WX8fBShhen57Tg/ncvdDYHqZdSZhs91JeXyXiARjhRH9mmPEjOhSR&#10;qfSD04G1EparWIWiLtJ5mh139ymw8ldap8CLnP8vUfwAUEsDBBQAAAAIAIdO4kAL2bmOKAIAAFcE&#10;AAAOAAAAZHJzL2Uyb0RvYy54bWytVM1uEzEQviPxDpbvZJO0SdtVNj0QwgVBpZYHmNjeXUv+k+38&#10;3blz54h4CVSVp6GIx2DszV/hghB78I5nZme+b352cr3RiqyED9Kaig56fUqEYZZL01T0/d38xSUl&#10;IYLhoKwRFd2KQK+nz59N1q4UQ9taxYUnGMSEcu0q2sboyqIIrBUaQs86YdBYW68h4tU3Bfewxuha&#10;FcN+f1ysrefOWyZCQO2sM9Jpjl/XgsV3dR1EJKqiiC3m0+dzkc5iOoGy8eBayXYw4B9QaJAGkx5C&#10;zSACWXr5RygtmbfB1rHHrC5sXUsmMgdkM+j/xua2BScyFyxOcIcyhf8Xlr1d3XgiOfbujBIDGnv0&#10;/f7+x4ePj18+/fz29fHhM0ELlmntQonet+7G724BxcR5U3ud3siGbHJpt4fSik0kDJXn54Oz4YgS&#10;hqarEUoYozh+ypYhvhY2h4HVmxC7vvC9BO1eYhuzFx3EpE6pk0jWFR1fYY4WyYxyN7RdiTubHWKC&#10;dkEJ5r/YJT9alTn1Gl+On/h1VkSbsmTYh8yoPIVu7FwqlbErk/BkqoQBTrY3HOlrh6UOpsnwglWS&#10;py8SwuCbxUvlyQpwVOf52eF84uZ8iDMIbeeXTckNSi0jbpKSGtn389PpWwH8leEkbh321uAW0oRM&#10;C4SjBC5tknKECFL9jSeSVgbrkCaim4EkLSzf4igtnZdNi3sW/VJkAsmI05sLt9u0tB6n9xzs+D+Y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8wfwX2QAAAAwBAAAPAAAAAAAAAAEAIAAAADgAAABk&#10;cnMvZG93bnJldi54bWxQSwECFAAUAAAACACHTuJAC9m5jigCAABXBAAADgAAAAAAAAABACAAAAA+&#10;AQAAZHJzL2Uyb0RvYy54bWxQSwUGAAAAAAYABgBZAQAA2AUAAAAA&#10;" path="m7,7l686,7e">
              <v:fill on="f" focussize="0,0"/>
              <v:stroke color="#FFFFFF" miterlimit="10" joinstyle="miter" endcap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6718300</wp:posOffset>
              </wp:positionV>
              <wp:extent cx="441325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32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695" h="15">
                            <a:moveTo>
                              <a:pt x="7" y="7"/>
                            </a:moveTo>
                            <a:lnTo>
                              <a:pt x="686" y="7"/>
                            </a:lnTo>
                          </a:path>
                        </a:pathLst>
                      </a:custGeom>
                      <a:noFill/>
                      <a:ln w="9525" cap="rnd" cmpd="sng">
                        <a:solidFill>
                          <a:srgbClr val="FFFFFF"/>
                        </a:solidFill>
                        <a:prstDash val="solid"/>
                        <a:miter lim="1000000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4pt;margin-top:529pt;height:0.75pt;width:34.75pt;mso-position-horizontal-relative:page;mso-position-vertical-relative:page;z-index:251660288;mso-width-relative:page;mso-height-relative:page;" filled="f" stroked="t" coordsize="695,15" o:allowincell="f" o:gfxdata="UEsFBgAAAAAAAAAAAAAAAAAAAAAAAFBLAwQKAAAAAACHTuJAAAAAAAAAAAAAAAAABAAAAGRycy9Q&#10;SwMEFAAAAAgAh07iQHzB/BfZAAAADAEAAA8AAABkcnMvZG93bnJldi54bWxNj8FOwzAQRO9I/IO1&#10;SNyoHVBKG+L0gCiiQq1E6Qc48RIHYjuKN034exwucNudHc2+yTeTbdkZ+9B4JyFZCGDoKq8bV0s4&#10;vW9vVsACKadV6x1K+MYAm+LyIleZ9qN7w/ORahZDXMiUBEPUZZyHyqBVYeE7dPH24XurKK59zXWv&#10;xhhuW34rxJJb1bj4wagOHw1WX8fBShhen57Tg/ncvdDYHqZdSZhs91JeXyXiARjhRH9mmPEjOhSR&#10;qfSD04G1EparWIWiLtJ5mh139ymw8ldap8CLnP8vUfwAUEsDBBQAAAAIAIdO4kBSybpSKAIAAFUE&#10;AAAOAAAAZHJzL2Uyb0RvYy54bWytVM2O0zAQviPxDpbvbNqy7e5GTfdAKRcEK+3yAFPbSSz5T7bb&#10;tHfu3DkiXgKt4GlYxGMwdvq3cEGIHJyxZ/LN941nMr3eaEXWwgdpTUWHZwNKhGGWS9NU9N3d4tkl&#10;JSGC4aCsERXdikCvZ0+fTDtXipFtreLCEwQxoexcRdsYXVkUgbVCQzizThh01tZriLj1TcE9dIiu&#10;VTEaDCZFZz133jIRAp7OeyedZfy6Fiy+resgIlEVRW4xrz6vy7QWsymUjQfXSrajAf/AQoM0mPQA&#10;NYcIZOXlH1BaMm+DreMZs7qwdS2ZyBpQzXDwm5rbFpzIWrA4wR3KFP4fLHuzvvFE8oqOKDGg8Yq+&#10;39//eP/h4fPHn9++PHz9REapSJ0LJcbeuhu/2wU0k+JN7XV6oxayyYXdHgorNpEwPDw/Hz4fjSlh&#10;6Loao4UYxfFTtgrxlbAZBtavQ+xvhe8taPcW25i96SCm45Q6maSr6OQKc7TYhuN8F9quxZ3NATFR&#10;u6AE81/skh+9ypxGTS4nj+J6L7JNWTLtQ2Y8PKVu7EIqlbkrk/hkqYQB9rU3HOVrh4UOpsn0glWS&#10;py8Sw+Cb5QvlyRqwURf52fF8FOZ8iHMIbR+XXSkMSi0jzpGSGtUP8tOftwL4S8NJ3Dq8WoMzSBMz&#10;LZCOEjiyycoIEaT6m0gUrQzWIXVE3wPJWlq+xUZaOS+bFqcs+pXIApITezcXbjdnaThO9xns+DeY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8wfwX2QAAAAwBAAAPAAAAAAAAAAEAIAAAADgAAABk&#10;cnMvZG93bnJldi54bWxQSwECFAAUAAAACACHTuJAUsm6UigCAABVBAAADgAAAAAAAAABACAAAAA+&#10;AQAAZHJzL2Uyb0RvYy54bWxQSwUGAAAAAAYABgBZAQAA2AUAAAAA&#10;" path="m7,7l686,7e">
              <v:fill on="f" focussize="0,0"/>
              <v:stroke color="#FFFFFF" miterlimit="10" joinstyle="miter" endcap="round"/>
              <v:imagedata o:title=""/>
              <o:lock v:ext="edit" aspectratio="f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DF5B6D1"/>
    <w:rsid w:val="53712C55"/>
    <w:rsid w:val="72BFC2AD"/>
    <w:rsid w:val="75FF8C12"/>
    <w:rsid w:val="7773BD99"/>
    <w:rsid w:val="7DED1746"/>
    <w:rsid w:val="7F7FA085"/>
    <w:rsid w:val="7FFBB817"/>
    <w:rsid w:val="7FFD753D"/>
    <w:rsid w:val="9DFF6FEC"/>
    <w:rsid w:val="AF5CAC61"/>
    <w:rsid w:val="BE9FD038"/>
    <w:rsid w:val="BF335040"/>
    <w:rsid w:val="DF3F8C38"/>
    <w:rsid w:val="FFFA8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user</cp:lastModifiedBy>
  <dcterms:modified xsi:type="dcterms:W3CDTF">2025-06-30T18:02:29Z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